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CAE49" w14:textId="77777777" w:rsidR="006F76F4" w:rsidRPr="006F76F4" w:rsidRDefault="006F76F4" w:rsidP="006F76F4">
      <w:pPr>
        <w:ind w:left="284"/>
      </w:pPr>
    </w:p>
    <w:p w14:paraId="5F26F9C3" w14:textId="77777777" w:rsidR="006F76F4" w:rsidRDefault="006F76F4" w:rsidP="006F76F4">
      <w:pPr>
        <w:ind w:left="284"/>
      </w:pPr>
    </w:p>
    <w:p w14:paraId="7548A679" w14:textId="77777777" w:rsidR="00DD280A" w:rsidRDefault="00DD280A" w:rsidP="006F76F4">
      <w:pPr>
        <w:ind w:left="284"/>
      </w:pPr>
    </w:p>
    <w:p w14:paraId="7F275ABA" w14:textId="77777777" w:rsidR="00DD280A" w:rsidRPr="006F76F4" w:rsidRDefault="00DD280A" w:rsidP="006F76F4">
      <w:pPr>
        <w:ind w:left="284"/>
      </w:pPr>
    </w:p>
    <w:p w14:paraId="23D08BA1" w14:textId="77777777" w:rsidR="006F76F4" w:rsidRPr="000804DB" w:rsidRDefault="006F76F4" w:rsidP="006F76F4">
      <w:pPr>
        <w:ind w:left="284"/>
        <w:jc w:val="right"/>
      </w:pPr>
      <w:r w:rsidRPr="000804DB">
        <w:t>05.09.2024г.</w:t>
      </w:r>
    </w:p>
    <w:p w14:paraId="12897549" w14:textId="77777777" w:rsidR="006F76F4" w:rsidRPr="000804DB" w:rsidRDefault="006F76F4" w:rsidP="006F76F4">
      <w:pPr>
        <w:ind w:left="284"/>
        <w:jc w:val="right"/>
      </w:pPr>
    </w:p>
    <w:p w14:paraId="3E65242C" w14:textId="77777777" w:rsidR="006F76F4" w:rsidRDefault="006F76F4" w:rsidP="00185615">
      <w:pPr>
        <w:ind w:left="284"/>
        <w:jc w:val="right"/>
      </w:pPr>
      <w:r>
        <w:t>Утверждаю_________________</w:t>
      </w:r>
    </w:p>
    <w:p w14:paraId="49297DBB" w14:textId="77777777" w:rsidR="006F76F4" w:rsidRPr="00776658" w:rsidRDefault="006F76F4" w:rsidP="00185615">
      <w:pPr>
        <w:ind w:left="284"/>
        <w:jc w:val="right"/>
        <w:rPr>
          <w:sz w:val="16"/>
          <w:szCs w:val="16"/>
        </w:rPr>
      </w:pPr>
      <w:r w:rsidRPr="00776658">
        <w:rPr>
          <w:sz w:val="16"/>
          <w:szCs w:val="16"/>
        </w:rPr>
        <w:t>директор</w:t>
      </w:r>
      <w:r w:rsidR="004376EC" w:rsidRPr="00776658">
        <w:rPr>
          <w:sz w:val="16"/>
          <w:szCs w:val="16"/>
        </w:rPr>
        <w:t xml:space="preserve"> </w:t>
      </w:r>
      <w:r w:rsidR="00185615" w:rsidRPr="00776658">
        <w:rPr>
          <w:sz w:val="16"/>
          <w:szCs w:val="16"/>
        </w:rPr>
        <w:t>Апанасенко А.В.</w:t>
      </w:r>
    </w:p>
    <w:p w14:paraId="57C94F4A" w14:textId="77777777" w:rsidR="000804DB" w:rsidRPr="00776658" w:rsidRDefault="000804DB" w:rsidP="00185615">
      <w:pPr>
        <w:ind w:left="284"/>
        <w:jc w:val="right"/>
        <w:rPr>
          <w:sz w:val="16"/>
          <w:szCs w:val="16"/>
        </w:rPr>
      </w:pPr>
      <w:r>
        <w:rPr>
          <w:sz w:val="16"/>
          <w:szCs w:val="16"/>
        </w:rPr>
        <w:t>М</w:t>
      </w:r>
      <w:r w:rsidRPr="00776658">
        <w:rPr>
          <w:sz w:val="16"/>
          <w:szCs w:val="16"/>
        </w:rPr>
        <w:t>.</w:t>
      </w:r>
      <w:r>
        <w:rPr>
          <w:sz w:val="16"/>
          <w:szCs w:val="16"/>
        </w:rPr>
        <w:t>П</w:t>
      </w:r>
      <w:r w:rsidRPr="00776658">
        <w:rPr>
          <w:sz w:val="16"/>
          <w:szCs w:val="16"/>
        </w:rPr>
        <w:t>.</w:t>
      </w:r>
      <w:r w:rsidRPr="00776658">
        <w:rPr>
          <w:sz w:val="16"/>
          <w:szCs w:val="16"/>
        </w:rPr>
        <w:tab/>
      </w:r>
      <w:r w:rsidRPr="00776658">
        <w:rPr>
          <w:sz w:val="16"/>
          <w:szCs w:val="16"/>
        </w:rPr>
        <w:tab/>
      </w:r>
      <w:r w:rsidRPr="00776658">
        <w:rPr>
          <w:sz w:val="16"/>
          <w:szCs w:val="16"/>
        </w:rPr>
        <w:tab/>
      </w:r>
    </w:p>
    <w:p w14:paraId="60F3BA59" w14:textId="77777777" w:rsidR="006F76F4" w:rsidRPr="00776658" w:rsidRDefault="006F76F4" w:rsidP="006F76F4">
      <w:pPr>
        <w:ind w:left="284"/>
      </w:pPr>
    </w:p>
    <w:p w14:paraId="0140DAD4" w14:textId="77777777" w:rsidR="000804DB" w:rsidRPr="00776658" w:rsidRDefault="000804DB" w:rsidP="006F76F4">
      <w:pPr>
        <w:ind w:left="284"/>
      </w:pPr>
    </w:p>
    <w:p w14:paraId="3017991C" w14:textId="77777777" w:rsidR="00DD280A" w:rsidRPr="00776658" w:rsidRDefault="00DD280A" w:rsidP="006F76F4">
      <w:pPr>
        <w:ind w:left="284"/>
      </w:pPr>
    </w:p>
    <w:p w14:paraId="14599374" w14:textId="77777777" w:rsidR="00DD280A" w:rsidRPr="00776658" w:rsidRDefault="00DD280A" w:rsidP="006F76F4">
      <w:pPr>
        <w:ind w:left="284"/>
      </w:pPr>
    </w:p>
    <w:p w14:paraId="4B7A84AC" w14:textId="77777777" w:rsidR="00DD280A" w:rsidRPr="00776658" w:rsidRDefault="00DD280A" w:rsidP="006F76F4">
      <w:pPr>
        <w:ind w:left="284"/>
      </w:pPr>
    </w:p>
    <w:p w14:paraId="36408D2B" w14:textId="77777777" w:rsidR="00DD280A" w:rsidRPr="00776658" w:rsidRDefault="00DD280A" w:rsidP="006F76F4">
      <w:pPr>
        <w:ind w:left="284"/>
      </w:pPr>
    </w:p>
    <w:p w14:paraId="65748223" w14:textId="77777777" w:rsidR="00DD280A" w:rsidRPr="00776658" w:rsidRDefault="00DD280A" w:rsidP="006F76F4">
      <w:pPr>
        <w:ind w:left="284"/>
      </w:pPr>
    </w:p>
    <w:p w14:paraId="41B1588C" w14:textId="77777777" w:rsidR="00DD280A" w:rsidRPr="00776658" w:rsidRDefault="00DD280A" w:rsidP="006F76F4">
      <w:pPr>
        <w:ind w:left="284"/>
      </w:pPr>
    </w:p>
    <w:p w14:paraId="4B9ED8E9" w14:textId="77777777" w:rsidR="00DD280A" w:rsidRPr="00776658" w:rsidRDefault="00DD280A" w:rsidP="006F76F4">
      <w:pPr>
        <w:ind w:left="284"/>
      </w:pPr>
    </w:p>
    <w:p w14:paraId="27F44B9F" w14:textId="77777777" w:rsidR="000804DB" w:rsidRPr="00776658" w:rsidRDefault="000804DB" w:rsidP="006F76F4">
      <w:pPr>
        <w:ind w:left="284"/>
      </w:pPr>
    </w:p>
    <w:p w14:paraId="6205D898" w14:textId="77777777" w:rsidR="000804DB" w:rsidRPr="00154AFE" w:rsidRDefault="000804DB" w:rsidP="00C60EC0">
      <w:pPr>
        <w:ind w:left="284"/>
        <w:jc w:val="center"/>
        <w:rPr>
          <w:b/>
          <w:sz w:val="28"/>
        </w:rPr>
      </w:pPr>
      <w:r w:rsidRPr="00154AFE">
        <w:rPr>
          <w:b/>
          <w:sz w:val="28"/>
        </w:rPr>
        <w:t>Экспертное заключение №</w:t>
      </w:r>
      <w:r w:rsidR="00320779" w:rsidRPr="00154AFE">
        <w:rPr>
          <w:b/>
          <w:sz w:val="28"/>
        </w:rPr>
        <w:t>050924</w:t>
      </w:r>
    </w:p>
    <w:p w14:paraId="15532426" w14:textId="77777777" w:rsidR="000804DB" w:rsidRPr="00154AFE" w:rsidRDefault="00920E8B" w:rsidP="00C60EC0">
      <w:pPr>
        <w:ind w:left="284"/>
        <w:jc w:val="center"/>
      </w:pPr>
      <w:r w:rsidRPr="00154AFE">
        <w:t>об определении размера расходов на восстановительный ремонт транспортного средства</w:t>
      </w:r>
    </w:p>
    <w:p w14:paraId="319E92FB" w14:textId="77777777" w:rsidR="00C60EC0" w:rsidRPr="00154AFE" w:rsidRDefault="00C60EC0" w:rsidP="00C60EC0">
      <w:pPr>
        <w:ind w:left="284"/>
        <w:jc w:val="center"/>
      </w:pPr>
      <w:r>
        <w:t>Объект</w:t>
      </w:r>
      <w:r w:rsidRPr="00154AFE">
        <w:t xml:space="preserve"> </w:t>
      </w:r>
      <w:r>
        <w:t>исследования</w:t>
      </w:r>
      <w:r w:rsidRPr="00154AFE">
        <w:t>: КТС, марка модель: Hyundai Solaris, регистрационный знак: А313ВА77.</w:t>
      </w:r>
    </w:p>
    <w:p w14:paraId="2B798479" w14:textId="77777777" w:rsidR="006F76F4" w:rsidRPr="00154AFE" w:rsidRDefault="006F76F4" w:rsidP="00AD6C04"/>
    <w:p w14:paraId="6FDBCEE6" w14:textId="77777777" w:rsidR="00AD6C04" w:rsidRPr="00154AFE" w:rsidRDefault="00AD6C04" w:rsidP="00AD6C04"/>
    <w:p w14:paraId="5E9D4F8E" w14:textId="77777777" w:rsidR="00AD6C04" w:rsidRPr="00154AFE" w:rsidRDefault="00AD6C04" w:rsidP="00AD6C04"/>
    <w:p w14:paraId="5401DA1E" w14:textId="77777777" w:rsidR="00AD6C04" w:rsidRPr="00154AFE" w:rsidRDefault="00AD6C04" w:rsidP="00AD6C04"/>
    <w:p w14:paraId="6619A170" w14:textId="77777777" w:rsidR="00AD6C04" w:rsidRPr="00154AFE" w:rsidRDefault="00AD6C04" w:rsidP="00AD6C04"/>
    <w:p w14:paraId="00533F27" w14:textId="77777777" w:rsidR="00AD6C04" w:rsidRPr="00154AFE" w:rsidRDefault="00AD6C04" w:rsidP="00AD6C04"/>
    <w:p w14:paraId="14AA5924" w14:textId="77777777" w:rsidR="00AD6C04" w:rsidRPr="00154AFE" w:rsidRDefault="00AD6C04" w:rsidP="00AD6C04"/>
    <w:p w14:paraId="662A86BB" w14:textId="77777777" w:rsidR="00AD6C04" w:rsidRPr="00154AFE" w:rsidRDefault="00AD6C04" w:rsidP="00AD6C04"/>
    <w:p w14:paraId="087F952D" w14:textId="77777777" w:rsidR="00AD6C04" w:rsidRPr="00154AFE" w:rsidRDefault="00AD6C04" w:rsidP="00AD6C04"/>
    <w:p w14:paraId="218A91DA" w14:textId="77777777" w:rsidR="00AD6C04" w:rsidRPr="00154AFE" w:rsidRDefault="00AD6C04" w:rsidP="00AD6C04">
      <w:r>
        <w:t>Заказчик</w:t>
      </w:r>
      <w:r w:rsidRPr="00154AFE">
        <w:t xml:space="preserve"> </w:t>
      </w:r>
      <w:r>
        <w:t>экспертизы</w:t>
      </w:r>
      <w:r w:rsidRPr="00154AFE">
        <w:t>: Коновалов Максим Викторович</w:t>
      </w:r>
    </w:p>
    <w:p w14:paraId="5C0A1C01" w14:textId="77777777" w:rsidR="00AD6C04" w:rsidRPr="00154AFE" w:rsidRDefault="00AD6C04" w:rsidP="00AD6C04">
      <w:r>
        <w:t>Экспертная</w:t>
      </w:r>
      <w:r w:rsidRPr="00154AFE">
        <w:t xml:space="preserve"> </w:t>
      </w:r>
      <w:r>
        <w:t>организация</w:t>
      </w:r>
      <w:r w:rsidRPr="00154AFE">
        <w:t>: ООО «Helper-pro»</w:t>
      </w:r>
    </w:p>
    <w:p w14:paraId="0AE13AF7" w14:textId="77777777" w:rsidR="00AD6C04" w:rsidRPr="00154AFE" w:rsidRDefault="00AD6C04" w:rsidP="00AD6C04">
      <w:r>
        <w:t>Эксперт</w:t>
      </w:r>
      <w:r w:rsidRPr="00154AFE">
        <w:t>-</w:t>
      </w:r>
      <w:r>
        <w:t>техник</w:t>
      </w:r>
      <w:r w:rsidRPr="00154AFE">
        <w:t>: Апанасенко Андрей Владимирович</w:t>
      </w:r>
    </w:p>
    <w:p w14:paraId="7D9FDF15" w14:textId="77777777" w:rsidR="00AD6C04" w:rsidRPr="00E959E9" w:rsidRDefault="00AD6C04" w:rsidP="00AD6C04">
      <w:pPr>
        <w:spacing w:line="360" w:lineRule="auto"/>
      </w:pPr>
      <w:r>
        <w:t>Дата составления:</w:t>
      </w:r>
      <w:r w:rsidRPr="00AD6C04">
        <w:t xml:space="preserve"> </w:t>
      </w:r>
      <w:r w:rsidRPr="00E959E9">
        <w:t>05.09.2024г.</w:t>
      </w:r>
    </w:p>
    <w:p w14:paraId="793E2229" w14:textId="77777777" w:rsidR="00DD280A" w:rsidRDefault="00DD280A" w:rsidP="00AD6C04">
      <w:pPr>
        <w:spacing w:line="360" w:lineRule="auto"/>
      </w:pPr>
    </w:p>
    <w:p w14:paraId="5FB170B6" w14:textId="77777777" w:rsidR="00DD280A" w:rsidRDefault="00DD280A" w:rsidP="00AD6C04">
      <w:pPr>
        <w:spacing w:line="360" w:lineRule="auto"/>
      </w:pPr>
    </w:p>
    <w:p w14:paraId="353DCCA9" w14:textId="77777777" w:rsidR="00DD280A" w:rsidRDefault="00DD280A" w:rsidP="00AD6C04">
      <w:pPr>
        <w:spacing w:line="360" w:lineRule="auto"/>
      </w:pPr>
    </w:p>
    <w:p w14:paraId="1EE1415E" w14:textId="77777777" w:rsidR="00DD280A" w:rsidRDefault="00DD280A" w:rsidP="00AD6C04">
      <w:pPr>
        <w:spacing w:line="360" w:lineRule="auto"/>
      </w:pPr>
    </w:p>
    <w:p w14:paraId="4295820C" w14:textId="77777777" w:rsidR="00DD280A" w:rsidRDefault="00DD280A" w:rsidP="00AD6C04">
      <w:pPr>
        <w:spacing w:line="360" w:lineRule="auto"/>
      </w:pPr>
    </w:p>
    <w:p w14:paraId="7CAAEA76" w14:textId="77777777" w:rsidR="00DD280A" w:rsidRDefault="00DD280A" w:rsidP="00AD6C04">
      <w:pPr>
        <w:spacing w:line="360" w:lineRule="auto"/>
      </w:pPr>
    </w:p>
    <w:p w14:paraId="43F1A47B" w14:textId="77777777" w:rsidR="00DD280A" w:rsidRDefault="00DD280A" w:rsidP="00AD6C04">
      <w:pPr>
        <w:spacing w:line="360" w:lineRule="auto"/>
      </w:pPr>
    </w:p>
    <w:p w14:paraId="283FE704" w14:textId="77777777" w:rsidR="00DD280A" w:rsidRDefault="00DD280A" w:rsidP="00AD6C04">
      <w:pPr>
        <w:spacing w:line="360" w:lineRule="auto"/>
      </w:pPr>
    </w:p>
    <w:p w14:paraId="368E403F" w14:textId="77777777" w:rsidR="00DD280A" w:rsidRPr="00E959E9" w:rsidRDefault="00DD280A" w:rsidP="009E3C17">
      <w:pPr>
        <w:spacing w:line="360" w:lineRule="auto"/>
        <w:ind w:firstLine="0"/>
      </w:pPr>
    </w:p>
    <w:p w14:paraId="0A4388C8" w14:textId="77777777" w:rsidR="00A91541" w:rsidRPr="00E959E9" w:rsidRDefault="00A91541" w:rsidP="00AD6C04">
      <w:pPr>
        <w:spacing w:line="360" w:lineRule="auto"/>
      </w:pPr>
    </w:p>
    <w:p w14:paraId="5BE3169A" w14:textId="77777777" w:rsidR="00A91541" w:rsidRDefault="00A91541" w:rsidP="00A91541">
      <w:pPr>
        <w:spacing w:line="360" w:lineRule="auto"/>
        <w:jc w:val="center"/>
        <w:rPr>
          <w:b/>
        </w:rPr>
      </w:pPr>
      <w:r w:rsidRPr="00151940">
        <w:rPr>
          <w:b/>
        </w:rPr>
        <w:t>г</w:t>
      </w:r>
      <w:r w:rsidRPr="00E959E9">
        <w:rPr>
          <w:b/>
        </w:rPr>
        <w:t>. Челябинск</w:t>
      </w:r>
      <w:r w:rsidR="001D72C4" w:rsidRPr="00E959E9">
        <w:rPr>
          <w:b/>
        </w:rPr>
        <w:t xml:space="preserve"> 2024</w:t>
      </w:r>
      <w:r w:rsidR="00F05176">
        <w:rPr>
          <w:b/>
        </w:rPr>
        <w:t>г</w:t>
      </w:r>
      <w:r w:rsidR="00F05176" w:rsidRPr="00E959E9">
        <w:rPr>
          <w:b/>
        </w:rPr>
        <w:t>.</w:t>
      </w:r>
    </w:p>
    <w:p w14:paraId="31E709C2" w14:textId="77777777" w:rsidR="00596364" w:rsidRPr="00256CD0" w:rsidRDefault="00596364" w:rsidP="00256CD0">
      <w:pPr>
        <w:tabs>
          <w:tab w:val="left" w:pos="851"/>
        </w:tabs>
        <w:ind w:firstLine="0"/>
        <w:rPr>
          <w:b/>
        </w:rPr>
      </w:pPr>
    </w:p>
    <w:p w14:paraId="076E1BF7" w14:textId="77777777" w:rsidR="00256CD0" w:rsidRPr="00256CD0" w:rsidRDefault="00F93FF2" w:rsidP="00256CD0">
      <w:pPr>
        <w:pStyle w:val="a9"/>
        <w:numPr>
          <w:ilvl w:val="0"/>
          <w:numId w:val="3"/>
        </w:numPr>
        <w:tabs>
          <w:tab w:val="left" w:pos="851"/>
        </w:tabs>
        <w:ind w:left="0" w:firstLine="567"/>
        <w:rPr>
          <w:b/>
        </w:rPr>
      </w:pPr>
      <w:r w:rsidRPr="00F93FF2">
        <w:rPr>
          <w:b/>
        </w:rPr>
        <w:lastRenderedPageBreak/>
        <w:t>Сведения об исполнителе.</w:t>
      </w:r>
    </w:p>
    <w:tbl>
      <w:tblPr>
        <w:tblStyle w:val="a8"/>
        <w:tblW w:w="0" w:type="auto"/>
        <w:tblLook w:val="04A0" w:firstRow="1" w:lastRow="0" w:firstColumn="1" w:lastColumn="0" w:noHBand="0" w:noVBand="1"/>
      </w:tblPr>
      <w:tblGrid>
        <w:gridCol w:w="5027"/>
        <w:gridCol w:w="5028"/>
      </w:tblGrid>
      <w:tr w:rsidR="00F93FF2" w:rsidRPr="001D10CA" w14:paraId="57A93065" w14:textId="77777777" w:rsidTr="00256CD0">
        <w:tc>
          <w:tcPr>
            <w:tcW w:w="5027" w:type="dxa"/>
          </w:tcPr>
          <w:p w14:paraId="263386F5" w14:textId="77777777" w:rsidR="00F93FF2" w:rsidRPr="001D10CA" w:rsidRDefault="00F93FF2" w:rsidP="001D6D45">
            <w:pPr>
              <w:ind w:firstLine="0"/>
            </w:pPr>
            <w:r w:rsidRPr="001D10CA">
              <w:t>Экспертная организация</w:t>
            </w:r>
          </w:p>
        </w:tc>
        <w:tc>
          <w:tcPr>
            <w:tcW w:w="5028" w:type="dxa"/>
          </w:tcPr>
          <w:p w14:paraId="21CD2FA2" w14:textId="77777777" w:rsidR="00F93FF2" w:rsidRPr="00F93FF2" w:rsidRDefault="00F93FF2" w:rsidP="001D6D45">
            <w:pPr>
              <w:ind w:firstLine="0"/>
            </w:pPr>
            <w:r w:rsidRPr="00F93FF2">
              <w:t>ООО «Helper-pro»</w:t>
            </w:r>
          </w:p>
        </w:tc>
      </w:tr>
      <w:tr w:rsidR="00F93FF2" w:rsidRPr="001D10CA" w14:paraId="12A2BD23" w14:textId="77777777" w:rsidTr="00256CD0">
        <w:tc>
          <w:tcPr>
            <w:tcW w:w="5027" w:type="dxa"/>
          </w:tcPr>
          <w:p w14:paraId="10B264AB" w14:textId="77777777" w:rsidR="00F93FF2" w:rsidRPr="001D10CA" w:rsidRDefault="00F93FF2" w:rsidP="001D6D45">
            <w:pPr>
              <w:ind w:firstLine="0"/>
            </w:pPr>
            <w:r w:rsidRPr="001D10CA">
              <w:t>Адрес местонахождения</w:t>
            </w:r>
          </w:p>
        </w:tc>
        <w:tc>
          <w:tcPr>
            <w:tcW w:w="5028" w:type="dxa"/>
          </w:tcPr>
          <w:p w14:paraId="26CC9CA9" w14:textId="77777777" w:rsidR="00F93FF2" w:rsidRPr="00F93FF2" w:rsidRDefault="00F93FF2" w:rsidP="001D6D45">
            <w:pPr>
              <w:ind w:firstLine="0"/>
            </w:pPr>
            <w:r w:rsidRPr="00F93FF2">
              <w:t>454048, г. Челябинск, ул. Ворошилова, д. 15, пом. 7</w:t>
            </w:r>
          </w:p>
        </w:tc>
      </w:tr>
      <w:tr w:rsidR="00F93FF2" w:rsidRPr="001D10CA" w14:paraId="74BCDDBB" w14:textId="77777777" w:rsidTr="00256CD0">
        <w:tc>
          <w:tcPr>
            <w:tcW w:w="5027" w:type="dxa"/>
          </w:tcPr>
          <w:p w14:paraId="083EB4F8" w14:textId="77777777" w:rsidR="00F93FF2" w:rsidRPr="001D10CA" w:rsidRDefault="00F93FF2" w:rsidP="001D6D45">
            <w:pPr>
              <w:ind w:firstLine="0"/>
            </w:pPr>
            <w:r w:rsidRPr="001D10CA">
              <w:t>ФИО Эксперта-техника</w:t>
            </w:r>
          </w:p>
        </w:tc>
        <w:tc>
          <w:tcPr>
            <w:tcW w:w="5028" w:type="dxa"/>
          </w:tcPr>
          <w:p w14:paraId="68B14BFB" w14:textId="77777777" w:rsidR="00F93FF2" w:rsidRPr="00943AE1" w:rsidRDefault="00F93FF2" w:rsidP="001D6D45">
            <w:pPr>
              <w:ind w:firstLine="0"/>
              <w:rPr>
                <w:lang w:val="en-US"/>
              </w:rPr>
            </w:pPr>
            <w:r w:rsidRPr="00F93FF2">
              <w:t>Апанасенко Андрей Владимирович</w:t>
            </w:r>
          </w:p>
        </w:tc>
      </w:tr>
      <w:tr w:rsidR="00F93FF2" w:rsidRPr="001D10CA" w14:paraId="2F01852F" w14:textId="77777777" w:rsidTr="00256CD0">
        <w:tc>
          <w:tcPr>
            <w:tcW w:w="5027" w:type="dxa"/>
          </w:tcPr>
          <w:p w14:paraId="0C935150" w14:textId="77777777" w:rsidR="00F93FF2" w:rsidRPr="001D10CA" w:rsidRDefault="00F93FF2" w:rsidP="001D6D45">
            <w:pPr>
              <w:ind w:firstLine="0"/>
            </w:pPr>
            <w:r w:rsidRPr="001D10CA">
              <w:t>Номер в государственном Реестре экспертов-техников</w:t>
            </w:r>
          </w:p>
        </w:tc>
        <w:tc>
          <w:tcPr>
            <w:tcW w:w="5028" w:type="dxa"/>
          </w:tcPr>
          <w:p w14:paraId="0AA31FA4" w14:textId="77777777" w:rsidR="00F93FF2" w:rsidRPr="00943AE1" w:rsidRDefault="00F93FF2" w:rsidP="001D6D45">
            <w:pPr>
              <w:ind w:firstLine="0"/>
              <w:rPr>
                <w:lang w:val="en-US"/>
              </w:rPr>
            </w:pPr>
            <w:r>
              <w:rPr>
                <w:lang w:val="en-US"/>
              </w:rPr>
              <w:t>836</w:t>
            </w:r>
          </w:p>
        </w:tc>
      </w:tr>
      <w:tr w:rsidR="00F93FF2" w:rsidRPr="001D10CA" w14:paraId="103980B2" w14:textId="77777777" w:rsidTr="00256CD0">
        <w:tc>
          <w:tcPr>
            <w:tcW w:w="5027" w:type="dxa"/>
          </w:tcPr>
          <w:p w14:paraId="685F3529" w14:textId="77777777" w:rsidR="00F93FF2" w:rsidRPr="00943AE1" w:rsidRDefault="00F93FF2" w:rsidP="001D6D45">
            <w:pPr>
              <w:ind w:firstLine="0"/>
            </w:pPr>
            <w:r>
              <w:t>ОГРН/ОГРНИП</w:t>
            </w:r>
          </w:p>
        </w:tc>
        <w:tc>
          <w:tcPr>
            <w:tcW w:w="5028" w:type="dxa"/>
          </w:tcPr>
          <w:p w14:paraId="278764FA" w14:textId="77777777" w:rsidR="00F93FF2" w:rsidRPr="00943AE1" w:rsidRDefault="00F93FF2" w:rsidP="001D6D45">
            <w:pPr>
              <w:ind w:firstLine="0"/>
              <w:rPr>
                <w:lang w:val="en-US"/>
              </w:rPr>
            </w:pPr>
            <w:r>
              <w:rPr>
                <w:lang w:val="en-US"/>
              </w:rPr>
              <w:t>1117447014000</w:t>
            </w:r>
          </w:p>
        </w:tc>
      </w:tr>
    </w:tbl>
    <w:p w14:paraId="090AF725" w14:textId="77777777" w:rsidR="00F93FF2" w:rsidRDefault="00F93FF2" w:rsidP="00F93FF2"/>
    <w:p w14:paraId="04B80F0D" w14:textId="77777777" w:rsidR="00D21711" w:rsidRPr="00F93FF2" w:rsidRDefault="00E959E9" w:rsidP="00F93FF2">
      <w:pPr>
        <w:pStyle w:val="a9"/>
        <w:numPr>
          <w:ilvl w:val="0"/>
          <w:numId w:val="3"/>
        </w:numPr>
        <w:tabs>
          <w:tab w:val="left" w:pos="284"/>
          <w:tab w:val="left" w:pos="851"/>
        </w:tabs>
        <w:spacing w:line="360" w:lineRule="auto"/>
        <w:ind w:left="0" w:firstLine="567"/>
        <w:rPr>
          <w:b/>
        </w:rPr>
      </w:pPr>
      <w:r w:rsidRPr="00F93FF2">
        <w:rPr>
          <w:b/>
        </w:rPr>
        <w:t>Основани</w:t>
      </w:r>
      <w:r w:rsidR="0067694A" w:rsidRPr="00F93FF2">
        <w:rPr>
          <w:b/>
        </w:rPr>
        <w:t>я</w:t>
      </w:r>
      <w:r w:rsidRPr="00F93FF2">
        <w:rPr>
          <w:b/>
        </w:rPr>
        <w:t xml:space="preserve"> для проведения независимой технической эк</w:t>
      </w:r>
      <w:r w:rsidR="00D21711" w:rsidRPr="00F93FF2">
        <w:rPr>
          <w:b/>
        </w:rPr>
        <w:t>спертизы транспортного средства.</w:t>
      </w:r>
    </w:p>
    <w:p w14:paraId="24261993" w14:textId="77777777" w:rsidR="00E959E9" w:rsidRDefault="00D21711" w:rsidP="00150C67">
      <w:pPr>
        <w:pStyle w:val="a9"/>
        <w:tabs>
          <w:tab w:val="left" w:pos="567"/>
        </w:tabs>
        <w:ind w:left="0"/>
      </w:pPr>
      <w:r>
        <w:tab/>
      </w:r>
      <w:r w:rsidR="00E959E9" w:rsidRPr="00C1573E">
        <w:t>Договор с потерпевшим №05092024 от 05.09.2024 г; заявление потерпевшего.</w:t>
      </w:r>
    </w:p>
    <w:p w14:paraId="64AFEA8D" w14:textId="77777777" w:rsidR="00596364" w:rsidRPr="00561FE6" w:rsidRDefault="00596364" w:rsidP="00B0083D">
      <w:pPr>
        <w:pStyle w:val="a9"/>
        <w:tabs>
          <w:tab w:val="left" w:pos="567"/>
        </w:tabs>
        <w:spacing w:line="360" w:lineRule="auto"/>
        <w:ind w:left="0"/>
        <w:rPr>
          <w:b/>
        </w:rPr>
      </w:pPr>
    </w:p>
    <w:p w14:paraId="4BC60E5F" w14:textId="77777777" w:rsidR="00561FE6" w:rsidRDefault="00561FE6" w:rsidP="00F93FF2">
      <w:pPr>
        <w:pStyle w:val="a9"/>
        <w:numPr>
          <w:ilvl w:val="0"/>
          <w:numId w:val="3"/>
        </w:numPr>
        <w:tabs>
          <w:tab w:val="left" w:pos="284"/>
          <w:tab w:val="left" w:pos="851"/>
        </w:tabs>
        <w:spacing w:line="360" w:lineRule="auto"/>
        <w:ind w:left="0" w:firstLine="567"/>
        <w:rPr>
          <w:b/>
        </w:rPr>
      </w:pPr>
      <w:r w:rsidRPr="00561FE6">
        <w:rPr>
          <w:b/>
        </w:rPr>
        <w:t>Сведения о документах, в том числе о страховых полисах обязательного страхования гражданской ответственности потерпевшего и виновного, рассмотренных в процессе экспертизы</w:t>
      </w:r>
      <w:r w:rsidR="00D21711">
        <w:rPr>
          <w:b/>
        </w:rPr>
        <w:t>.</w:t>
      </w:r>
      <w:r>
        <w:rPr>
          <w:b/>
        </w:rPr>
        <w:t xml:space="preserve"> </w:t>
      </w:r>
    </w:p>
    <w:p w14:paraId="0822229D" w14:textId="77777777" w:rsidR="00BF036C" w:rsidRDefault="00000000">
      <w:pPr>
        <w:ind w:firstLine="0"/>
      </w:pPr>
      <w:r>
        <w:rPr>
          <w:rFonts w:eastAsia="Times New Roman"/>
        </w:rPr>
        <w:t>- Полис страхования гражданской ответственности владельцев транспортных средств серии ЕЕЕ, №3359133195, выданный 01.12.2017г. потерпевшему. Полное наименование страховщика: Страховое публичное акционерное общество "Ингосстрах";</w:t>
      </w:r>
    </w:p>
    <w:p w14:paraId="20969B2F" w14:textId="77777777" w:rsidR="00BF036C" w:rsidRDefault="00000000">
      <w:pPr>
        <w:ind w:firstLine="0"/>
      </w:pPr>
      <w:r>
        <w:rPr>
          <w:rFonts w:eastAsia="Times New Roman"/>
        </w:rPr>
        <w:t>- Полис страхования гражданской ответственности владельцев транспортных средств серии ЕЕЕ, №1006001123, выданный 29.08.2023г. Полное наименование страховщика: Общество с ограниченной ответственностью "РУССКОЕ СТРАХОВОЕ ОБЩЕСТВО "ЕВРОИНС".</w:t>
      </w:r>
    </w:p>
    <w:p w14:paraId="4CCC0BC0" w14:textId="77777777" w:rsidR="00596364" w:rsidRDefault="00596364" w:rsidP="00F93FF2">
      <w:pPr>
        <w:spacing w:line="360" w:lineRule="auto"/>
        <w:rPr>
          <w:lang w:val="en-US"/>
        </w:rPr>
      </w:pPr>
    </w:p>
    <w:p w14:paraId="4AEBAEFF" w14:textId="77777777" w:rsidR="0057607C" w:rsidRDefault="0057607C" w:rsidP="00F93FF2">
      <w:pPr>
        <w:pStyle w:val="a9"/>
        <w:numPr>
          <w:ilvl w:val="0"/>
          <w:numId w:val="3"/>
        </w:numPr>
        <w:tabs>
          <w:tab w:val="left" w:pos="284"/>
          <w:tab w:val="left" w:pos="851"/>
        </w:tabs>
        <w:spacing w:line="360" w:lineRule="auto"/>
        <w:ind w:left="0" w:firstLine="567"/>
        <w:rPr>
          <w:b/>
          <w:lang w:val="en-US"/>
        </w:rPr>
      </w:pPr>
      <w:r w:rsidRPr="0057607C">
        <w:rPr>
          <w:b/>
        </w:rPr>
        <w:t>Сведения о потерпевшем</w:t>
      </w:r>
      <w:r w:rsidRPr="0057607C">
        <w:rPr>
          <w:b/>
          <w:lang w:val="en-US"/>
        </w:rPr>
        <w:t>:</w:t>
      </w:r>
    </w:p>
    <w:p w14:paraId="4EA55C34" w14:textId="77777777" w:rsidR="0057607C" w:rsidRDefault="00475005" w:rsidP="00150C67">
      <w:pPr>
        <w:tabs>
          <w:tab w:val="left" w:pos="567"/>
        </w:tabs>
        <w:rPr>
          <w:lang w:val="en-US"/>
        </w:rPr>
      </w:pPr>
      <w:r w:rsidRPr="003A182F">
        <w:tab/>
      </w:r>
      <w:r w:rsidR="0057607C" w:rsidRPr="003A182F">
        <w:t xml:space="preserve">ООО "Ромашка", юридический адрес: г. Челябинск, ул. Красная 4, </w:t>
      </w:r>
      <w:proofErr w:type="spellStart"/>
      <w:r w:rsidR="0057607C" w:rsidRPr="003A182F">
        <w:t>каб</w:t>
      </w:r>
      <w:proofErr w:type="spellEnd"/>
      <w:r w:rsidR="0057607C" w:rsidRPr="003A182F">
        <w:t xml:space="preserve">. 101, почтовый адрес: г. Челябинск, ул. </w:t>
      </w:r>
      <w:proofErr w:type="spellStart"/>
      <w:r w:rsidR="0057607C">
        <w:rPr>
          <w:lang w:val="en-US"/>
        </w:rPr>
        <w:t>Красная</w:t>
      </w:r>
      <w:proofErr w:type="spellEnd"/>
      <w:r w:rsidR="0057607C">
        <w:rPr>
          <w:lang w:val="en-US"/>
        </w:rPr>
        <w:t xml:space="preserve"> 4, </w:t>
      </w:r>
      <w:proofErr w:type="spellStart"/>
      <w:r w:rsidR="0057607C">
        <w:rPr>
          <w:lang w:val="en-US"/>
        </w:rPr>
        <w:t>каб</w:t>
      </w:r>
      <w:proofErr w:type="spellEnd"/>
      <w:r w:rsidR="0057607C">
        <w:rPr>
          <w:lang w:val="en-US"/>
        </w:rPr>
        <w:t>. 101.</w:t>
      </w:r>
    </w:p>
    <w:p w14:paraId="38CF227D" w14:textId="77777777" w:rsidR="00596364" w:rsidRDefault="00596364" w:rsidP="00475005">
      <w:pPr>
        <w:tabs>
          <w:tab w:val="left" w:pos="567"/>
        </w:tabs>
        <w:spacing w:line="360" w:lineRule="auto"/>
        <w:rPr>
          <w:lang w:val="en-US"/>
        </w:rPr>
      </w:pPr>
    </w:p>
    <w:p w14:paraId="7D6AE8F4" w14:textId="77777777" w:rsidR="00DD280A" w:rsidRDefault="00A46FBF" w:rsidP="00DD280A">
      <w:pPr>
        <w:pStyle w:val="a9"/>
        <w:numPr>
          <w:ilvl w:val="0"/>
          <w:numId w:val="3"/>
        </w:numPr>
        <w:tabs>
          <w:tab w:val="left" w:pos="426"/>
          <w:tab w:val="left" w:pos="851"/>
        </w:tabs>
        <w:spacing w:line="360" w:lineRule="auto"/>
        <w:ind w:left="0" w:firstLine="567"/>
        <w:rPr>
          <w:b/>
        </w:rPr>
      </w:pPr>
      <w:r w:rsidRPr="00A46FBF">
        <w:rPr>
          <w:b/>
        </w:rPr>
        <w:t>Перечень и описание объектов, предоставленных страховщиком (потерпевшим) для исследования в ходе экспертизы.</w:t>
      </w:r>
    </w:p>
    <w:p w14:paraId="0977C6CA" w14:textId="77777777" w:rsidR="00DD280A" w:rsidRDefault="00E84C1A" w:rsidP="00E84C1A">
      <w:pPr>
        <w:pStyle w:val="a9"/>
        <w:tabs>
          <w:tab w:val="left" w:pos="426"/>
          <w:tab w:val="left" w:pos="851"/>
        </w:tabs>
        <w:spacing w:line="360" w:lineRule="auto"/>
        <w:ind w:left="567" w:firstLine="0"/>
      </w:pPr>
      <w:r>
        <w:t xml:space="preserve">5.1. </w:t>
      </w:r>
      <w:r w:rsidR="00A46FBF">
        <w:t xml:space="preserve">Объект </w:t>
      </w:r>
      <w:r w:rsidR="00F17EEF">
        <w:t xml:space="preserve">экспертизы </w:t>
      </w:r>
      <w:r w:rsidR="00F17EEF" w:rsidRPr="001C1FF7">
        <w:t xml:space="preserve">– </w:t>
      </w:r>
      <w:r w:rsidR="001C1FF7" w:rsidRPr="001C1FF7">
        <w:t>транспортное средство потерпевшего</w:t>
      </w:r>
      <w:r w:rsidR="001C1FF7">
        <w:t>.</w:t>
      </w:r>
    </w:p>
    <w:tbl>
      <w:tblPr>
        <w:tblW w:w="500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0" w:type="dxa"/>
          <w:right w:w="50" w:type="dxa"/>
        </w:tblCellMar>
        <w:tblLook w:val="04A0" w:firstRow="1" w:lastRow="0" w:firstColumn="1" w:lastColumn="0" w:noHBand="0" w:noVBand="1"/>
      </w:tblPr>
      <w:tblGrid>
        <w:gridCol w:w="5050"/>
        <w:gridCol w:w="5050"/>
      </w:tblGrid>
      <w:tr w:rsidR="00BF036C" w14:paraId="42AA8ABC" w14:textId="77777777">
        <w:tc>
          <w:tcPr>
            <w:tcW w:w="5050" w:type="dxa"/>
            <w:noWrap/>
          </w:tcPr>
          <w:p w14:paraId="5311E775" w14:textId="77777777" w:rsidR="00BF036C" w:rsidRDefault="00000000">
            <w:pPr>
              <w:ind w:firstLine="0"/>
              <w:jc w:val="center"/>
            </w:pPr>
            <w:r>
              <w:rPr>
                <w:rFonts w:eastAsia="Times New Roman"/>
              </w:rPr>
              <w:t>марка</w:t>
            </w:r>
          </w:p>
        </w:tc>
        <w:tc>
          <w:tcPr>
            <w:tcW w:w="5050" w:type="dxa"/>
            <w:noWrap/>
          </w:tcPr>
          <w:p w14:paraId="70E9568E" w14:textId="77777777" w:rsidR="00BF036C" w:rsidRDefault="00000000">
            <w:pPr>
              <w:ind w:firstLine="0"/>
              <w:jc w:val="center"/>
            </w:pPr>
            <w:r>
              <w:rPr>
                <w:rFonts w:eastAsia="Times New Roman"/>
              </w:rPr>
              <w:t>Hyundai</w:t>
            </w:r>
          </w:p>
        </w:tc>
      </w:tr>
      <w:tr w:rsidR="00BF036C" w14:paraId="6178BFD1" w14:textId="77777777">
        <w:tc>
          <w:tcPr>
            <w:tcW w:w="5050" w:type="dxa"/>
            <w:noWrap/>
          </w:tcPr>
          <w:p w14:paraId="23991F99" w14:textId="77777777" w:rsidR="00BF036C" w:rsidRDefault="00000000">
            <w:pPr>
              <w:ind w:firstLine="0"/>
              <w:jc w:val="center"/>
            </w:pPr>
            <w:r>
              <w:rPr>
                <w:rFonts w:eastAsia="Times New Roman"/>
              </w:rPr>
              <w:t>модель</w:t>
            </w:r>
          </w:p>
        </w:tc>
        <w:tc>
          <w:tcPr>
            <w:tcW w:w="5050" w:type="dxa"/>
            <w:noWrap/>
          </w:tcPr>
          <w:p w14:paraId="445DE721" w14:textId="77777777" w:rsidR="00BF036C" w:rsidRDefault="00000000">
            <w:pPr>
              <w:ind w:firstLine="0"/>
              <w:jc w:val="center"/>
            </w:pPr>
            <w:r>
              <w:rPr>
                <w:rFonts w:eastAsia="Times New Roman"/>
              </w:rPr>
              <w:t>Solaris</w:t>
            </w:r>
          </w:p>
        </w:tc>
      </w:tr>
      <w:tr w:rsidR="00BF036C" w14:paraId="38E00626" w14:textId="77777777">
        <w:tc>
          <w:tcPr>
            <w:tcW w:w="5050" w:type="dxa"/>
            <w:noWrap/>
          </w:tcPr>
          <w:p w14:paraId="7063A52A" w14:textId="77777777" w:rsidR="00BF036C" w:rsidRDefault="00000000">
            <w:pPr>
              <w:ind w:firstLine="0"/>
              <w:jc w:val="center"/>
            </w:pPr>
            <w:r>
              <w:rPr>
                <w:rFonts w:eastAsia="Times New Roman"/>
              </w:rPr>
              <w:t>регистрационный знак</w:t>
            </w:r>
          </w:p>
        </w:tc>
        <w:tc>
          <w:tcPr>
            <w:tcW w:w="5050" w:type="dxa"/>
            <w:noWrap/>
          </w:tcPr>
          <w:p w14:paraId="39C44035" w14:textId="77777777" w:rsidR="00BF036C" w:rsidRDefault="00000000">
            <w:pPr>
              <w:ind w:firstLine="0"/>
              <w:jc w:val="center"/>
            </w:pPr>
            <w:r>
              <w:rPr>
                <w:rFonts w:eastAsia="Times New Roman"/>
              </w:rPr>
              <w:t>А313ВА77</w:t>
            </w:r>
          </w:p>
        </w:tc>
      </w:tr>
      <w:tr w:rsidR="00BF036C" w14:paraId="665385AF" w14:textId="77777777">
        <w:tc>
          <w:tcPr>
            <w:tcW w:w="5050" w:type="dxa"/>
            <w:noWrap/>
          </w:tcPr>
          <w:p w14:paraId="0558B1EE" w14:textId="77777777" w:rsidR="00BF036C" w:rsidRDefault="00000000">
            <w:pPr>
              <w:ind w:firstLine="0"/>
              <w:jc w:val="center"/>
            </w:pPr>
            <w:r>
              <w:rPr>
                <w:rFonts w:eastAsia="Times New Roman"/>
              </w:rPr>
              <w:t>идентификационный номер (VIN)</w:t>
            </w:r>
          </w:p>
        </w:tc>
        <w:tc>
          <w:tcPr>
            <w:tcW w:w="5050" w:type="dxa"/>
            <w:noWrap/>
          </w:tcPr>
          <w:p w14:paraId="36AEADEF" w14:textId="77777777" w:rsidR="00BF036C" w:rsidRDefault="00000000">
            <w:pPr>
              <w:ind w:firstLine="0"/>
              <w:jc w:val="center"/>
            </w:pPr>
            <w:r>
              <w:rPr>
                <w:rFonts w:eastAsia="Times New Roman"/>
              </w:rPr>
              <w:t>Z94CT41DBHR553235</w:t>
            </w:r>
          </w:p>
        </w:tc>
      </w:tr>
      <w:tr w:rsidR="00BF036C" w14:paraId="6AD61365" w14:textId="77777777">
        <w:tc>
          <w:tcPr>
            <w:tcW w:w="5050" w:type="dxa"/>
            <w:noWrap/>
          </w:tcPr>
          <w:p w14:paraId="2D3C7EF0" w14:textId="77777777" w:rsidR="00BF036C" w:rsidRDefault="00000000">
            <w:pPr>
              <w:ind w:firstLine="0"/>
              <w:jc w:val="center"/>
            </w:pPr>
            <w:r>
              <w:rPr>
                <w:rFonts w:eastAsia="Times New Roman"/>
              </w:rPr>
              <w:t>тип ТС</w:t>
            </w:r>
          </w:p>
        </w:tc>
        <w:tc>
          <w:tcPr>
            <w:tcW w:w="5050" w:type="dxa"/>
            <w:noWrap/>
          </w:tcPr>
          <w:p w14:paraId="04DE9A67" w14:textId="77777777" w:rsidR="00BF036C" w:rsidRDefault="00000000">
            <w:pPr>
              <w:ind w:firstLine="0"/>
              <w:jc w:val="center"/>
            </w:pPr>
            <w:r>
              <w:rPr>
                <w:rFonts w:eastAsia="Times New Roman"/>
              </w:rPr>
              <w:t>легковой седан</w:t>
            </w:r>
          </w:p>
        </w:tc>
      </w:tr>
      <w:tr w:rsidR="00BF036C" w14:paraId="5F7D07C2" w14:textId="77777777">
        <w:tc>
          <w:tcPr>
            <w:tcW w:w="5050" w:type="dxa"/>
            <w:noWrap/>
          </w:tcPr>
          <w:p w14:paraId="31B2E973" w14:textId="77777777" w:rsidR="00BF036C" w:rsidRDefault="00000000">
            <w:pPr>
              <w:ind w:firstLine="0"/>
              <w:jc w:val="center"/>
            </w:pPr>
            <w:r>
              <w:rPr>
                <w:rFonts w:eastAsia="Times New Roman"/>
              </w:rPr>
              <w:t>категория ТС</w:t>
            </w:r>
          </w:p>
        </w:tc>
        <w:tc>
          <w:tcPr>
            <w:tcW w:w="5050" w:type="dxa"/>
            <w:noWrap/>
          </w:tcPr>
          <w:p w14:paraId="37B2C003" w14:textId="77777777" w:rsidR="00BF036C" w:rsidRDefault="00000000">
            <w:pPr>
              <w:ind w:firstLine="0"/>
              <w:jc w:val="center"/>
            </w:pPr>
            <w:r>
              <w:rPr>
                <w:rFonts w:eastAsia="Times New Roman"/>
              </w:rPr>
              <w:t>B</w:t>
            </w:r>
          </w:p>
        </w:tc>
      </w:tr>
      <w:tr w:rsidR="00BF036C" w14:paraId="5250CE42" w14:textId="77777777">
        <w:tc>
          <w:tcPr>
            <w:tcW w:w="5050" w:type="dxa"/>
            <w:noWrap/>
          </w:tcPr>
          <w:p w14:paraId="5A9F810E" w14:textId="77777777" w:rsidR="00BF036C" w:rsidRDefault="00000000">
            <w:pPr>
              <w:ind w:firstLine="0"/>
              <w:jc w:val="center"/>
            </w:pPr>
            <w:r>
              <w:rPr>
                <w:rFonts w:eastAsia="Times New Roman"/>
              </w:rPr>
              <w:t>шасси (рама)</w:t>
            </w:r>
          </w:p>
        </w:tc>
        <w:tc>
          <w:tcPr>
            <w:tcW w:w="5050" w:type="dxa"/>
            <w:noWrap/>
          </w:tcPr>
          <w:p w14:paraId="3426DF49" w14:textId="77777777" w:rsidR="00BF036C" w:rsidRDefault="00BF036C">
            <w:pPr>
              <w:ind w:firstLine="0"/>
              <w:jc w:val="center"/>
            </w:pPr>
          </w:p>
        </w:tc>
      </w:tr>
      <w:tr w:rsidR="00BF036C" w14:paraId="4C98E0D5" w14:textId="77777777">
        <w:tc>
          <w:tcPr>
            <w:tcW w:w="5050" w:type="dxa"/>
            <w:noWrap/>
          </w:tcPr>
          <w:p w14:paraId="0105928C" w14:textId="77777777" w:rsidR="00BF036C" w:rsidRDefault="00000000">
            <w:pPr>
              <w:ind w:firstLine="0"/>
              <w:jc w:val="center"/>
            </w:pPr>
            <w:r>
              <w:rPr>
                <w:rFonts w:eastAsia="Times New Roman"/>
              </w:rPr>
              <w:t>кузов №</w:t>
            </w:r>
          </w:p>
        </w:tc>
        <w:tc>
          <w:tcPr>
            <w:tcW w:w="5050" w:type="dxa"/>
            <w:noWrap/>
          </w:tcPr>
          <w:p w14:paraId="4DD3ACCC" w14:textId="77777777" w:rsidR="00BF036C" w:rsidRDefault="00000000">
            <w:pPr>
              <w:ind w:firstLine="0"/>
              <w:jc w:val="center"/>
            </w:pPr>
            <w:r>
              <w:rPr>
                <w:rFonts w:eastAsia="Times New Roman"/>
              </w:rPr>
              <w:t>Z94CT41DBHR553235</w:t>
            </w:r>
          </w:p>
        </w:tc>
      </w:tr>
      <w:tr w:rsidR="00BF036C" w14:paraId="0A6C215C" w14:textId="77777777">
        <w:tc>
          <w:tcPr>
            <w:tcW w:w="5050" w:type="dxa"/>
            <w:noWrap/>
          </w:tcPr>
          <w:p w14:paraId="1FF61EB4" w14:textId="77777777" w:rsidR="00BF036C" w:rsidRDefault="00000000">
            <w:pPr>
              <w:ind w:firstLine="0"/>
              <w:jc w:val="center"/>
            </w:pPr>
            <w:r>
              <w:rPr>
                <w:rFonts w:eastAsia="Times New Roman"/>
              </w:rPr>
              <w:t>цвет</w:t>
            </w:r>
          </w:p>
        </w:tc>
        <w:tc>
          <w:tcPr>
            <w:tcW w:w="5050" w:type="dxa"/>
            <w:noWrap/>
          </w:tcPr>
          <w:p w14:paraId="40049244" w14:textId="77777777" w:rsidR="00BF036C" w:rsidRDefault="00000000">
            <w:pPr>
              <w:ind w:firstLine="0"/>
              <w:jc w:val="center"/>
            </w:pPr>
            <w:r>
              <w:rPr>
                <w:rFonts w:eastAsia="Times New Roman"/>
              </w:rPr>
              <w:t>белый, акрил под лаком</w:t>
            </w:r>
          </w:p>
        </w:tc>
      </w:tr>
      <w:tr w:rsidR="00BF036C" w14:paraId="20E0CCFE" w14:textId="77777777">
        <w:tc>
          <w:tcPr>
            <w:tcW w:w="5050" w:type="dxa"/>
            <w:noWrap/>
          </w:tcPr>
          <w:p w14:paraId="7148740D" w14:textId="77777777" w:rsidR="00BF036C" w:rsidRDefault="00000000">
            <w:pPr>
              <w:ind w:firstLine="0"/>
              <w:jc w:val="center"/>
            </w:pPr>
            <w:r>
              <w:rPr>
                <w:rFonts w:eastAsia="Times New Roman"/>
              </w:rPr>
              <w:t>условия эксплуатации</w:t>
            </w:r>
          </w:p>
        </w:tc>
        <w:tc>
          <w:tcPr>
            <w:tcW w:w="5050" w:type="dxa"/>
            <w:noWrap/>
          </w:tcPr>
          <w:p w14:paraId="03990851" w14:textId="77777777" w:rsidR="00BF036C" w:rsidRDefault="00000000">
            <w:pPr>
              <w:ind w:firstLine="0"/>
              <w:jc w:val="center"/>
            </w:pPr>
            <w:r>
              <w:rPr>
                <w:rFonts w:eastAsia="Times New Roman"/>
              </w:rPr>
              <w:t>в городских условиях</w:t>
            </w:r>
          </w:p>
        </w:tc>
      </w:tr>
      <w:tr w:rsidR="00BF036C" w14:paraId="2825544F" w14:textId="77777777">
        <w:tc>
          <w:tcPr>
            <w:tcW w:w="5050" w:type="dxa"/>
            <w:noWrap/>
          </w:tcPr>
          <w:p w14:paraId="6B24DD46" w14:textId="77777777" w:rsidR="00BF036C" w:rsidRDefault="00000000">
            <w:pPr>
              <w:ind w:firstLine="0"/>
              <w:jc w:val="center"/>
            </w:pPr>
            <w:r>
              <w:rPr>
                <w:rFonts w:eastAsia="Times New Roman"/>
              </w:rPr>
              <w:t>мощность двигателя</w:t>
            </w:r>
          </w:p>
        </w:tc>
        <w:tc>
          <w:tcPr>
            <w:tcW w:w="5050" w:type="dxa"/>
            <w:noWrap/>
          </w:tcPr>
          <w:p w14:paraId="0049BEB2" w14:textId="77777777" w:rsidR="00BF036C" w:rsidRDefault="00000000">
            <w:pPr>
              <w:ind w:firstLine="0"/>
              <w:jc w:val="center"/>
            </w:pPr>
            <w:r>
              <w:rPr>
                <w:rFonts w:eastAsia="Times New Roman"/>
              </w:rPr>
              <w:t>90/123 л.с./кВт</w:t>
            </w:r>
          </w:p>
        </w:tc>
      </w:tr>
      <w:tr w:rsidR="00BF036C" w14:paraId="2795B137" w14:textId="77777777">
        <w:tc>
          <w:tcPr>
            <w:tcW w:w="5050" w:type="dxa"/>
            <w:noWrap/>
          </w:tcPr>
          <w:p w14:paraId="3B202388" w14:textId="77777777" w:rsidR="00BF036C" w:rsidRDefault="00000000">
            <w:pPr>
              <w:ind w:firstLine="0"/>
              <w:jc w:val="center"/>
            </w:pPr>
            <w:r>
              <w:rPr>
                <w:rFonts w:eastAsia="Times New Roman"/>
              </w:rPr>
              <w:t>паспорт ТС</w:t>
            </w:r>
          </w:p>
        </w:tc>
        <w:tc>
          <w:tcPr>
            <w:tcW w:w="5050" w:type="dxa"/>
            <w:noWrap/>
          </w:tcPr>
          <w:p w14:paraId="5AFFEF8C" w14:textId="77777777" w:rsidR="00BF036C" w:rsidRDefault="00000000">
            <w:pPr>
              <w:ind w:firstLine="0"/>
              <w:jc w:val="center"/>
            </w:pPr>
            <w:r>
              <w:rPr>
                <w:rFonts w:eastAsia="Times New Roman"/>
              </w:rPr>
              <w:t>77УР 555555</w:t>
            </w:r>
          </w:p>
        </w:tc>
      </w:tr>
      <w:tr w:rsidR="00BF036C" w14:paraId="468223D9" w14:textId="77777777">
        <w:tc>
          <w:tcPr>
            <w:tcW w:w="5050" w:type="dxa"/>
            <w:noWrap/>
          </w:tcPr>
          <w:p w14:paraId="34BC5F47" w14:textId="77777777" w:rsidR="00BF036C" w:rsidRDefault="00000000">
            <w:pPr>
              <w:ind w:firstLine="0"/>
              <w:jc w:val="center"/>
            </w:pPr>
            <w:r>
              <w:rPr>
                <w:rFonts w:eastAsia="Times New Roman"/>
              </w:rPr>
              <w:t>свидетельство о регистрации ТС</w:t>
            </w:r>
          </w:p>
        </w:tc>
        <w:tc>
          <w:tcPr>
            <w:tcW w:w="5050" w:type="dxa"/>
            <w:noWrap/>
          </w:tcPr>
          <w:p w14:paraId="399FE788" w14:textId="77777777" w:rsidR="00BF036C" w:rsidRDefault="00000000">
            <w:pPr>
              <w:ind w:firstLine="0"/>
              <w:jc w:val="center"/>
            </w:pPr>
            <w:r>
              <w:rPr>
                <w:rFonts w:eastAsia="Times New Roman"/>
              </w:rPr>
              <w:t>7711 333333</w:t>
            </w:r>
          </w:p>
        </w:tc>
      </w:tr>
      <w:tr w:rsidR="00BF036C" w14:paraId="74FC2C57" w14:textId="77777777">
        <w:tc>
          <w:tcPr>
            <w:tcW w:w="5050" w:type="dxa"/>
            <w:noWrap/>
          </w:tcPr>
          <w:p w14:paraId="09A614B3" w14:textId="77777777" w:rsidR="00BF036C" w:rsidRDefault="00000000">
            <w:pPr>
              <w:ind w:firstLine="0"/>
              <w:jc w:val="center"/>
            </w:pPr>
            <w:r>
              <w:rPr>
                <w:rFonts w:eastAsia="Times New Roman"/>
              </w:rPr>
              <w:t>техническое состояние</w:t>
            </w:r>
          </w:p>
        </w:tc>
        <w:tc>
          <w:tcPr>
            <w:tcW w:w="5050" w:type="dxa"/>
            <w:noWrap/>
          </w:tcPr>
          <w:p w14:paraId="4374DAD6" w14:textId="77777777" w:rsidR="00BF036C" w:rsidRDefault="00BF036C">
            <w:pPr>
              <w:ind w:firstLine="0"/>
              <w:jc w:val="center"/>
            </w:pPr>
          </w:p>
        </w:tc>
      </w:tr>
      <w:tr w:rsidR="00BF036C" w14:paraId="7DC1CF53" w14:textId="77777777">
        <w:tc>
          <w:tcPr>
            <w:tcW w:w="5050" w:type="dxa"/>
            <w:noWrap/>
          </w:tcPr>
          <w:p w14:paraId="093DF554" w14:textId="77777777" w:rsidR="00BF036C" w:rsidRDefault="00000000">
            <w:pPr>
              <w:ind w:firstLine="0"/>
              <w:jc w:val="center"/>
            </w:pPr>
            <w:r>
              <w:rPr>
                <w:rFonts w:eastAsia="Times New Roman"/>
              </w:rPr>
              <w:t>Собственник (владелец)</w:t>
            </w:r>
          </w:p>
        </w:tc>
        <w:tc>
          <w:tcPr>
            <w:tcW w:w="5050" w:type="dxa"/>
            <w:noWrap/>
          </w:tcPr>
          <w:p w14:paraId="28F94466" w14:textId="77777777" w:rsidR="00BF036C" w:rsidRDefault="00000000">
            <w:pPr>
              <w:ind w:firstLine="0"/>
              <w:jc w:val="center"/>
            </w:pPr>
            <w:r>
              <w:rPr>
                <w:rFonts w:eastAsia="Times New Roman"/>
              </w:rPr>
              <w:t>Коновалов Максим Викторович</w:t>
            </w:r>
          </w:p>
        </w:tc>
      </w:tr>
      <w:tr w:rsidR="00BF036C" w14:paraId="487F9177" w14:textId="77777777">
        <w:tc>
          <w:tcPr>
            <w:tcW w:w="5050" w:type="dxa"/>
            <w:noWrap/>
          </w:tcPr>
          <w:p w14:paraId="0F3B8DEE" w14:textId="77777777" w:rsidR="00BF036C" w:rsidRDefault="00000000">
            <w:pPr>
              <w:ind w:firstLine="0"/>
              <w:jc w:val="center"/>
            </w:pPr>
            <w:r>
              <w:rPr>
                <w:rFonts w:eastAsia="Times New Roman"/>
              </w:rPr>
              <w:t>Дата повреждения</w:t>
            </w:r>
          </w:p>
        </w:tc>
        <w:tc>
          <w:tcPr>
            <w:tcW w:w="5050" w:type="dxa"/>
            <w:noWrap/>
          </w:tcPr>
          <w:p w14:paraId="7AC090CA" w14:textId="77777777" w:rsidR="00BF036C" w:rsidRDefault="00000000">
            <w:pPr>
              <w:ind w:firstLine="0"/>
              <w:jc w:val="center"/>
            </w:pPr>
            <w:r>
              <w:rPr>
                <w:rFonts w:eastAsia="Times New Roman"/>
              </w:rPr>
              <w:t>01.09.2024г.</w:t>
            </w:r>
          </w:p>
        </w:tc>
      </w:tr>
      <w:tr w:rsidR="00BF036C" w14:paraId="0AC51C62" w14:textId="77777777">
        <w:tc>
          <w:tcPr>
            <w:tcW w:w="5050" w:type="dxa"/>
            <w:noWrap/>
          </w:tcPr>
          <w:p w14:paraId="60FC5446" w14:textId="77777777" w:rsidR="00BF036C" w:rsidRDefault="00000000">
            <w:pPr>
              <w:ind w:firstLine="0"/>
              <w:jc w:val="center"/>
            </w:pPr>
            <w:r>
              <w:rPr>
                <w:rFonts w:eastAsia="Times New Roman"/>
              </w:rPr>
              <w:t>Место повреждения</w:t>
            </w:r>
          </w:p>
        </w:tc>
        <w:tc>
          <w:tcPr>
            <w:tcW w:w="5050" w:type="dxa"/>
            <w:noWrap/>
          </w:tcPr>
          <w:p w14:paraId="4B39FDA9" w14:textId="77777777" w:rsidR="00BF036C" w:rsidRDefault="00000000">
            <w:pPr>
              <w:ind w:firstLine="0"/>
              <w:jc w:val="center"/>
            </w:pPr>
            <w:r>
              <w:rPr>
                <w:rFonts w:eastAsia="Times New Roman"/>
              </w:rPr>
              <w:t>г. Санкт-Петербург, ул. Казанская, д.6</w:t>
            </w:r>
          </w:p>
        </w:tc>
      </w:tr>
      <w:tr w:rsidR="00BF036C" w14:paraId="374B3B66" w14:textId="77777777">
        <w:tc>
          <w:tcPr>
            <w:tcW w:w="5050" w:type="dxa"/>
            <w:noWrap/>
          </w:tcPr>
          <w:p w14:paraId="46DE82DD" w14:textId="77777777" w:rsidR="00BF036C" w:rsidRDefault="00000000">
            <w:pPr>
              <w:ind w:firstLine="0"/>
              <w:jc w:val="center"/>
            </w:pPr>
            <w:r>
              <w:rPr>
                <w:rFonts w:eastAsia="Times New Roman"/>
              </w:rPr>
              <w:t>Пробег, км.</w:t>
            </w:r>
          </w:p>
        </w:tc>
        <w:tc>
          <w:tcPr>
            <w:tcW w:w="5050" w:type="dxa"/>
            <w:noWrap/>
          </w:tcPr>
          <w:p w14:paraId="614F3904" w14:textId="77777777" w:rsidR="00BF036C" w:rsidRDefault="00000000">
            <w:pPr>
              <w:ind w:firstLine="0"/>
              <w:jc w:val="center"/>
            </w:pPr>
            <w:r>
              <w:rPr>
                <w:rFonts w:eastAsia="Times New Roman"/>
              </w:rPr>
              <w:t>0</w:t>
            </w:r>
          </w:p>
        </w:tc>
      </w:tr>
      <w:tr w:rsidR="00BF036C" w14:paraId="24F480C6" w14:textId="77777777">
        <w:tc>
          <w:tcPr>
            <w:tcW w:w="5050" w:type="dxa"/>
            <w:noWrap/>
          </w:tcPr>
          <w:p w14:paraId="5C3295F0" w14:textId="77777777" w:rsidR="00BF036C" w:rsidRDefault="00000000">
            <w:pPr>
              <w:ind w:firstLine="0"/>
              <w:jc w:val="center"/>
            </w:pPr>
            <w:r>
              <w:rPr>
                <w:rFonts w:eastAsia="Times New Roman"/>
              </w:rPr>
              <w:t>Дата начала эксплуатации</w:t>
            </w:r>
          </w:p>
        </w:tc>
        <w:tc>
          <w:tcPr>
            <w:tcW w:w="5050" w:type="dxa"/>
            <w:noWrap/>
          </w:tcPr>
          <w:p w14:paraId="1BAF08E2" w14:textId="77777777" w:rsidR="00BF036C" w:rsidRDefault="00000000">
            <w:pPr>
              <w:ind w:firstLine="0"/>
              <w:jc w:val="center"/>
            </w:pPr>
            <w:r>
              <w:rPr>
                <w:rFonts w:eastAsia="Times New Roman"/>
              </w:rPr>
              <w:t>13.10.2016г.</w:t>
            </w:r>
          </w:p>
        </w:tc>
      </w:tr>
      <w:tr w:rsidR="00BF036C" w14:paraId="6F894EF4" w14:textId="77777777">
        <w:tc>
          <w:tcPr>
            <w:tcW w:w="5050" w:type="dxa"/>
            <w:noWrap/>
          </w:tcPr>
          <w:p w14:paraId="52FCE805" w14:textId="77777777" w:rsidR="00BF036C" w:rsidRDefault="00000000">
            <w:pPr>
              <w:ind w:firstLine="0"/>
              <w:jc w:val="center"/>
            </w:pPr>
            <w:r>
              <w:rPr>
                <w:rFonts w:eastAsia="Times New Roman"/>
              </w:rPr>
              <w:lastRenderedPageBreak/>
              <w:t>Дата выпуска</w:t>
            </w:r>
          </w:p>
        </w:tc>
        <w:tc>
          <w:tcPr>
            <w:tcW w:w="5050" w:type="dxa"/>
            <w:noWrap/>
          </w:tcPr>
          <w:p w14:paraId="4B5DFB95" w14:textId="77777777" w:rsidR="00BF036C" w:rsidRDefault="00000000">
            <w:pPr>
              <w:ind w:firstLine="0"/>
              <w:jc w:val="center"/>
            </w:pPr>
            <w:r>
              <w:rPr>
                <w:rFonts w:eastAsia="Times New Roman"/>
              </w:rPr>
              <w:t>13.10.2016г.</w:t>
            </w:r>
          </w:p>
        </w:tc>
      </w:tr>
    </w:tbl>
    <w:p w14:paraId="01A6DFF4" w14:textId="77777777" w:rsidR="0059438A" w:rsidRPr="00F50BF6" w:rsidRDefault="0059438A" w:rsidP="00DD280A">
      <w:pPr>
        <w:tabs>
          <w:tab w:val="left" w:pos="426"/>
          <w:tab w:val="left" w:pos="851"/>
        </w:tabs>
        <w:spacing w:line="360" w:lineRule="auto"/>
        <w:rPr>
          <w:lang w:val="en-US"/>
        </w:rPr>
      </w:pPr>
    </w:p>
    <w:p w14:paraId="79EA4A1C" w14:textId="77777777" w:rsidR="00543E59" w:rsidRDefault="00543E59" w:rsidP="00543E59">
      <w:pPr>
        <w:pStyle w:val="a9"/>
        <w:numPr>
          <w:ilvl w:val="0"/>
          <w:numId w:val="3"/>
        </w:numPr>
        <w:tabs>
          <w:tab w:val="left" w:pos="426"/>
          <w:tab w:val="left" w:pos="851"/>
        </w:tabs>
        <w:spacing w:line="360" w:lineRule="auto"/>
        <w:ind w:left="0" w:firstLine="567"/>
        <w:rPr>
          <w:b/>
        </w:rPr>
      </w:pPr>
      <w:r w:rsidRPr="00543E59">
        <w:rPr>
          <w:b/>
        </w:rPr>
        <w:t>Вопросы, поставленные на разрешение экспертизы</w:t>
      </w:r>
      <w:r w:rsidR="00C64699" w:rsidRPr="00C64699">
        <w:rPr>
          <w:b/>
        </w:rPr>
        <w:t>.</w:t>
      </w:r>
    </w:p>
    <w:p w14:paraId="2C2A1666" w14:textId="77777777" w:rsidR="00BF036C" w:rsidRDefault="00000000">
      <w:pPr>
        <w:ind w:firstLine="0"/>
      </w:pPr>
      <w:r>
        <w:rPr>
          <w:rFonts w:eastAsia="Times New Roman"/>
        </w:rPr>
        <w:t>1. Соответствуют ли идентификационные номера транспортного средства Hyundai Solaris регистрационный знак А313ВА77 документам на исследуемое транспортное средство?</w:t>
      </w:r>
    </w:p>
    <w:p w14:paraId="65AA2098" w14:textId="77777777" w:rsidR="00BF036C" w:rsidRDefault="00000000">
      <w:pPr>
        <w:ind w:firstLine="0"/>
      </w:pPr>
      <w:r>
        <w:rPr>
          <w:rFonts w:eastAsia="Times New Roman"/>
        </w:rPr>
        <w:t>2. Какие повреждения имеются на ТС Hyundai Solaris регистрационный знак А313ВА77, и каков характер их возникновения?</w:t>
      </w:r>
    </w:p>
    <w:p w14:paraId="4AB14361" w14:textId="77777777" w:rsidR="00BF036C" w:rsidRDefault="00000000">
      <w:pPr>
        <w:ind w:firstLine="0"/>
      </w:pPr>
      <w:r>
        <w:rPr>
          <w:rFonts w:eastAsia="Times New Roman"/>
        </w:rPr>
        <w:t>3. Каковы обстоятельства дорожно-транспортного происшествия, в результате которого было повреждено ТС Hyundai Solaris регистрационный знак А313ВА77, каковы причины возникновения повреждений на нём 01.09.2024г?</w:t>
      </w:r>
    </w:p>
    <w:p w14:paraId="0D72CA1E" w14:textId="77777777" w:rsidR="00BF036C" w:rsidRDefault="00000000">
      <w:pPr>
        <w:ind w:firstLine="0"/>
      </w:pPr>
      <w:r>
        <w:rPr>
          <w:rFonts w:eastAsia="Times New Roman"/>
        </w:rPr>
        <w:t>4. Каковы технологии и методы восстановительного ремонта ТС Hyundai Solaris регистрационный знак А313ВА77 по повреждениям, относящимся к дорожно-транспортному происшествию от 01.09.2024г?</w:t>
      </w:r>
    </w:p>
    <w:p w14:paraId="07C08744" w14:textId="77777777" w:rsidR="00BF036C" w:rsidRDefault="00000000">
      <w:pPr>
        <w:ind w:firstLine="0"/>
      </w:pPr>
      <w:r>
        <w:rPr>
          <w:rFonts w:eastAsia="Times New Roman"/>
        </w:rPr>
        <w:t>5. Каков размер расходов на восстановительный ремонт транспортного средства Hyundai Solaris регистрационный знак А313ВА77 по повреждениям, относящимся к дорожно-транспортному происшествию 01.09.2024г?</w:t>
      </w:r>
    </w:p>
    <w:p w14:paraId="0011EF2F" w14:textId="77777777" w:rsidR="00BF036C" w:rsidRDefault="00000000">
      <w:pPr>
        <w:ind w:firstLine="0"/>
      </w:pPr>
      <w:r>
        <w:rPr>
          <w:rFonts w:eastAsia="Times New Roman"/>
        </w:rPr>
        <w:t>6. Какова стоимость транспортного средства Hyundai Solaris регистрационный знак А313ВА77 в неповрежденном виде 01.09.2024г?</w:t>
      </w:r>
    </w:p>
    <w:p w14:paraId="4B118962" w14:textId="77777777" w:rsidR="00BF036C" w:rsidRDefault="00000000">
      <w:pPr>
        <w:ind w:firstLine="0"/>
      </w:pPr>
      <w:r>
        <w:rPr>
          <w:rFonts w:eastAsia="Times New Roman"/>
        </w:rPr>
        <w:t>7. Какова стоимость годных остатков транспортного средства Hyundai Solaris регистрационный знак А313ВА77 по состоянию на 01.09.2024г?</w:t>
      </w:r>
    </w:p>
    <w:p w14:paraId="7AD04DFD" w14:textId="77777777" w:rsidR="00596364" w:rsidRPr="00DD280A" w:rsidRDefault="00596364" w:rsidP="00543E59">
      <w:pPr>
        <w:tabs>
          <w:tab w:val="left" w:pos="426"/>
          <w:tab w:val="left" w:pos="851"/>
        </w:tabs>
        <w:spacing w:line="360" w:lineRule="auto"/>
      </w:pPr>
    </w:p>
    <w:p w14:paraId="244CE523" w14:textId="77777777" w:rsidR="00E63AB5" w:rsidRPr="00982720" w:rsidRDefault="00982720" w:rsidP="00982720">
      <w:pPr>
        <w:pStyle w:val="a9"/>
        <w:numPr>
          <w:ilvl w:val="0"/>
          <w:numId w:val="3"/>
        </w:numPr>
        <w:tabs>
          <w:tab w:val="left" w:pos="426"/>
          <w:tab w:val="left" w:pos="851"/>
        </w:tabs>
        <w:spacing w:line="360" w:lineRule="auto"/>
        <w:ind w:left="0" w:firstLine="567"/>
        <w:rPr>
          <w:b/>
        </w:rPr>
      </w:pPr>
      <w:r w:rsidRPr="00982720">
        <w:rPr>
          <w:b/>
        </w:rPr>
        <w:t>Нормативное, методическое и другое обеспечение, использованное при проведении экспертизы.</w:t>
      </w:r>
    </w:p>
    <w:p w14:paraId="34FF3DDE" w14:textId="77777777" w:rsidR="00BF036C" w:rsidRDefault="00000000">
      <w:pPr>
        <w:ind w:firstLine="0"/>
      </w:pPr>
      <w:r>
        <w:rPr>
          <w:rFonts w:eastAsia="Times New Roman"/>
        </w:rPr>
        <w:t>1. Нормативы трудоемкостей на ремонт автомобилей, используются согласно данным программного комплекса AudaPad Web, информация о стоимости материалов принята согласно данным системы AZT, содержащейся в программом продукте AudaPad Web;</w:t>
      </w:r>
    </w:p>
    <w:p w14:paraId="3EF5326F" w14:textId="77777777" w:rsidR="00BF036C" w:rsidRDefault="00000000">
      <w:pPr>
        <w:ind w:firstLine="0"/>
      </w:pPr>
      <w:r>
        <w:rPr>
          <w:rFonts w:eastAsia="Times New Roman"/>
        </w:rPr>
        <w:t>2. Информация о дате выпуска и начале эксплуатации ТС принята согласно данным интернет-ресурса https://emex.ru/, а также иным интернет-ресурсам, которые подтверждают дату выпуска по номеру VIN;</w:t>
      </w:r>
    </w:p>
    <w:p w14:paraId="5F9C9C6C" w14:textId="77777777" w:rsidR="00BF036C" w:rsidRDefault="00000000">
      <w:pPr>
        <w:ind w:firstLine="0"/>
      </w:pPr>
      <w:r>
        <w:rPr>
          <w:rFonts w:eastAsia="Times New Roman"/>
        </w:rPr>
        <w:t>3. Для оформления заключения (включая фототаблицу) используется web-приложение "Helper-pro" - https://assistans-pro.ru;</w:t>
      </w:r>
    </w:p>
    <w:p w14:paraId="1629BBBF" w14:textId="77777777" w:rsidR="00BF036C" w:rsidRDefault="00000000">
      <w:pPr>
        <w:ind w:firstLine="0"/>
      </w:pPr>
      <w:r>
        <w:rPr>
          <w:rFonts w:eastAsia="Times New Roman"/>
        </w:rPr>
        <w:t>4. Для графических построений используется интернет-сервис http://autokadabra.ru/road-editor.</w:t>
      </w:r>
    </w:p>
    <w:p w14:paraId="5A144010" w14:textId="77777777" w:rsidR="00596364" w:rsidRPr="003A182F" w:rsidRDefault="00596364" w:rsidP="00543E59">
      <w:pPr>
        <w:tabs>
          <w:tab w:val="left" w:pos="426"/>
          <w:tab w:val="left" w:pos="851"/>
        </w:tabs>
        <w:spacing w:line="360" w:lineRule="auto"/>
      </w:pPr>
    </w:p>
    <w:p w14:paraId="55EA900F" w14:textId="77777777" w:rsidR="00543E59" w:rsidRPr="003B5DCA" w:rsidRDefault="003B5DCA" w:rsidP="003B5DCA">
      <w:pPr>
        <w:pStyle w:val="a9"/>
        <w:numPr>
          <w:ilvl w:val="0"/>
          <w:numId w:val="3"/>
        </w:numPr>
        <w:tabs>
          <w:tab w:val="left" w:pos="426"/>
          <w:tab w:val="left" w:pos="851"/>
        </w:tabs>
        <w:spacing w:line="360" w:lineRule="auto"/>
        <w:ind w:left="0" w:firstLine="567"/>
        <w:rPr>
          <w:b/>
        </w:rPr>
      </w:pPr>
      <w:r w:rsidRPr="003B5DCA">
        <w:rPr>
          <w:b/>
        </w:rPr>
        <w:t>Исследование по поставленным на разрешение экспертизы вопросам.</w:t>
      </w:r>
    </w:p>
    <w:p w14:paraId="22A57F05" w14:textId="77777777" w:rsidR="00BF036C" w:rsidRDefault="00000000">
      <w:pPr>
        <w:ind w:firstLine="0"/>
      </w:pPr>
      <w:r>
        <w:rPr>
          <w:rFonts w:eastAsia="Times New Roman"/>
          <w:b/>
          <w:bCs/>
        </w:rPr>
        <w:t xml:space="preserve">Вопрос №1: </w:t>
      </w:r>
      <w:r>
        <w:rPr>
          <w:rFonts w:eastAsia="Times New Roman"/>
        </w:rPr>
        <w:t>Соответствуют ли идентификационные номера транспортного средства Hyundai Solaris регистрационный знак А313ВА77 документам на исследуемое транспортное средство?</w:t>
      </w:r>
    </w:p>
    <w:p w14:paraId="4206A80D" w14:textId="77777777" w:rsidR="00BF036C" w:rsidRDefault="00000000">
      <w:pPr>
        <w:ind w:firstLine="0"/>
      </w:pPr>
      <w:r>
        <w:rPr>
          <w:rFonts w:eastAsia="Times New Roman"/>
        </w:rPr>
        <w:t>В ходе осмотра, проведённого 05.09.2024г. объект осмотра отождествлён с основными идентификационными параметрами, указанными в регистрационных документах. Расположение основных конструктивных элементов, объекта соответствует типичным для аналогичных объектов.</w:t>
      </w:r>
    </w:p>
    <w:p w14:paraId="1469CE45" w14:textId="77777777" w:rsidR="00BF036C" w:rsidRDefault="00BF036C"/>
    <w:p w14:paraId="3A1AF4D9" w14:textId="77777777" w:rsidR="00BF036C" w:rsidRDefault="00000000">
      <w:pPr>
        <w:ind w:firstLine="0"/>
      </w:pPr>
      <w:r>
        <w:rPr>
          <w:rFonts w:eastAsia="Times New Roman"/>
          <w:b/>
          <w:bCs/>
        </w:rPr>
        <w:t xml:space="preserve">Вопрос №2: </w:t>
      </w:r>
      <w:r>
        <w:rPr>
          <w:rFonts w:eastAsia="Times New Roman"/>
        </w:rPr>
        <w:t>Какие повреждения имеются на ТС Hyundai Solaris регистрационный знак А313ВА77, и каков характер их возникновения?</w:t>
      </w:r>
    </w:p>
    <w:p w14:paraId="3730031F" w14:textId="77777777" w:rsidR="00BF036C" w:rsidRDefault="00000000">
      <w:pPr>
        <w:ind w:firstLine="0"/>
      </w:pPr>
      <w:r>
        <w:rPr>
          <w:rFonts w:eastAsia="Times New Roman"/>
        </w:rPr>
        <w:t xml:space="preserve">Первичное установление наличия и характера повреждений транспортного средства, в отношении которых определяются расходы на восстановительный ремонт, произведено по результатам осмотра транспортного средства потерпевшего органолептическими методами. </w:t>
      </w:r>
    </w:p>
    <w:p w14:paraId="47F49161" w14:textId="77777777" w:rsidR="00BF036C" w:rsidRDefault="00000000">
      <w:pPr>
        <w:ind w:firstLine="0"/>
      </w:pPr>
      <w:r>
        <w:rPr>
          <w:rFonts w:eastAsia="Times New Roman"/>
        </w:rPr>
        <w:t>При этом даны характеристики повреждений деталей (узлов, агрегатов), а также лакокрасочного покрытия, в зависимости от которых определены методы и трудоемкость устранения повреждений.</w:t>
      </w:r>
    </w:p>
    <w:p w14:paraId="0C7A1D45" w14:textId="77777777" w:rsidR="00BF036C" w:rsidRDefault="00000000">
      <w:pPr>
        <w:ind w:firstLine="0"/>
      </w:pPr>
      <w:r>
        <w:rPr>
          <w:rFonts w:eastAsia="Times New Roman"/>
        </w:rPr>
        <w:t xml:space="preserve">В ходе осмотра 05.09.2024г. демонтажные работы для доступа к поврежденным деталям не проводились, инструментальные методы контроля не применялись. </w:t>
      </w:r>
    </w:p>
    <w:p w14:paraId="43C18A2D" w14:textId="77777777" w:rsidR="00BF036C" w:rsidRDefault="00000000">
      <w:pPr>
        <w:ind w:firstLine="0"/>
      </w:pPr>
      <w:r>
        <w:rPr>
          <w:rFonts w:eastAsia="Times New Roman"/>
        </w:rPr>
        <w:t>Результаты осмотра транспортного средства зафиксированы в акте осмотра №050924 от 05.09.2024г. (см. Приложение №1.1).</w:t>
      </w:r>
    </w:p>
    <w:p w14:paraId="72DEBD55" w14:textId="77777777" w:rsidR="00BF036C" w:rsidRDefault="00BF036C"/>
    <w:p w14:paraId="66124FAD" w14:textId="77777777" w:rsidR="00BF036C" w:rsidRDefault="00000000">
      <w:pPr>
        <w:ind w:firstLine="0"/>
      </w:pPr>
      <w:r>
        <w:rPr>
          <w:rFonts w:eastAsia="Times New Roman"/>
          <w:b/>
          <w:bCs/>
        </w:rPr>
        <w:t xml:space="preserve">Вопрос №3: </w:t>
      </w:r>
      <w:r>
        <w:rPr>
          <w:rFonts w:eastAsia="Times New Roman"/>
        </w:rPr>
        <w:t>Каковы обстоятельства дорожно-транспортного происшествия, в результате которого было повреждено ТС Hyundai Solaris регистрационный знак А313ВА77, каковы причины возникновения повреждений на нём 01.09.2024г?</w:t>
      </w:r>
    </w:p>
    <w:p w14:paraId="67878BF8" w14:textId="77777777" w:rsidR="00BF036C" w:rsidRDefault="00000000">
      <w:r>
        <w:t>Установление обстоятельств и причин образования повреждений транспортного средства основывается на: сопоставлении повреждений транспортного средства потерпевшего с повреждениями транспортных средств иных участников дорожно-транспортного происшествия; сопоставлении повреждений транспортного средства потерпевшего с иными объектами (при их наличии), с которыми оно контактировало после взаимодействия с транспортным средством страхователя в дорожно-транспортном происшествии; анализе сведений, зафиксированных в документах о дорожно-транспортном происшествии, извещении о страховом случае, протоколах, объяснениях участников дорожно-транспортного происшествия и так далее, их сравнении с повреждениями, зафиксированными при осмотре транспортного средства.</w:t>
      </w:r>
    </w:p>
    <w:p w14:paraId="5611870E" w14:textId="77777777" w:rsidR="00BF036C" w:rsidRDefault="00000000">
      <w:r>
        <w:t>Проверка взаимосвязанности повреждений на транспортном средстве потерпевшего и на транспортном средстве виновника проводится с использованием методов транспортной трасологии, основывающейся на анализе характера деформаций и направления действий сил, вызвавших повреждения частей, узлов, агрегатов и деталей транспортного средства, а также следов, имеющихся на транспортном средстве, проезжей части и объектах (предметах), с которыми транспортное средство взаимодействовало при дорожно-транспортном происшествии.</w:t>
      </w:r>
    </w:p>
    <w:p w14:paraId="7976F561" w14:textId="77777777" w:rsidR="00BF036C" w:rsidRDefault="00000000">
      <w:r>
        <w:t>В случае невозможности натурного сопоставления строится графическая модель столкновения транспортных средств с использованием данных о транспортных средствах и их повреждениях из документов о дорожно-транспортном происшествии, имеющихся фотографий или чертежей транспортных средств либо их аналогов, в том числе с применением компьютерных графических программ.</w:t>
      </w:r>
    </w:p>
    <w:p w14:paraId="63B08D83" w14:textId="77777777" w:rsidR="00BF036C" w:rsidRDefault="00000000">
      <w:r>
        <w:t>Для ответа на поставленный перед экспертом-техником вопрос о причинах возникновения повреждений на транспортном средстве потерпевшего методами транспортной трасологии необходимо решить две простые и одну сложную диагностические задачи:</w:t>
      </w:r>
    </w:p>
    <w:p w14:paraId="0731BD6D" w14:textId="77777777" w:rsidR="00BF036C" w:rsidRDefault="00000000">
      <w:r>
        <w:t xml:space="preserve">- </w:t>
      </w:r>
      <w:r>
        <w:rPr>
          <w:b/>
          <w:bCs/>
        </w:rPr>
        <w:t>первая простая диагностическая задача</w:t>
      </w:r>
      <w:r>
        <w:t xml:space="preserve"> заключается в установлении механизма ДТП (</w:t>
      </w:r>
      <w:r>
        <w:rPr>
          <w:i/>
          <w:iCs/>
        </w:rPr>
        <w:t>Механизм дорожно-транспортного происшествия</w:t>
      </w:r>
      <w:r>
        <w:t xml:space="preserve"> - «</w:t>
      </w:r>
      <w:r>
        <w:rPr>
          <w:i/>
          <w:iCs/>
        </w:rPr>
        <w:t>взаимосвязь причин, условий возникновения дорожно-транспортного происшествия и факторов, определяющих их появление». Словарь основных терминов судебной автотехнической экспертизы</w:t>
      </w:r>
      <w:r>
        <w:t>), согласно представленным объяснениям и схеме места ДТП;</w:t>
      </w:r>
    </w:p>
    <w:p w14:paraId="1A3CA21E" w14:textId="77777777" w:rsidR="00BF036C" w:rsidRDefault="00000000">
      <w:r>
        <w:t xml:space="preserve">- </w:t>
      </w:r>
      <w:r>
        <w:rPr>
          <w:b/>
          <w:bCs/>
        </w:rPr>
        <w:t>вторая простая диагностическая задача</w:t>
      </w:r>
      <w:r>
        <w:t xml:space="preserve"> заключается в установлении механизма образования следов повреждений (</w:t>
      </w:r>
      <w:r>
        <w:rPr>
          <w:i/>
          <w:iCs/>
        </w:rPr>
        <w:t>Механизм следообразования - «результат воздействия одного объекта (следообразующего) на другой (следовоспринимающий). При этом взаимодействие этих двух объектов зависит от особенностей их внешнего и внутреннего строения, способа и интенсивности контактного воздействия». Судебная трасология</w:t>
      </w:r>
      <w:r>
        <w:t>) на контактировавших согласно материалам административного дела частях ТС;</w:t>
      </w:r>
    </w:p>
    <w:p w14:paraId="2324101F" w14:textId="77777777" w:rsidR="00BF036C" w:rsidRDefault="00000000">
      <w:r>
        <w:t xml:space="preserve">- при решении </w:t>
      </w:r>
      <w:r>
        <w:rPr>
          <w:b/>
          <w:bCs/>
        </w:rPr>
        <w:t>сложной диагностической задачи</w:t>
      </w:r>
      <w:r>
        <w:t xml:space="preserve"> устанавливается наличие или отсутствие тождества между механизмом образования имеющихся на поврежденных частях ТС следов повреждений и механизмом заявленного происшествия.</w:t>
      </w:r>
    </w:p>
    <w:p w14:paraId="398B4A15" w14:textId="77777777" w:rsidR="00BF036C" w:rsidRDefault="00000000">
      <w:r>
        <w:t>Для установления механизма исследуемого ДТП и установления типичного для него характера следообразования использовались следующие исходные данные и документы:</w:t>
      </w:r>
    </w:p>
    <w:p w14:paraId="2FA5D2C9" w14:textId="77777777" w:rsidR="00BF036C" w:rsidRDefault="00000000">
      <w:r>
        <w:t>Извещение о ДТП.</w:t>
      </w:r>
    </w:p>
    <w:p w14:paraId="0794239E" w14:textId="77777777" w:rsidR="00BF036C" w:rsidRDefault="00000000">
      <w:r>
        <w:t>Согласно предоставленным исходным данным, исследуемое ДТП произошло 01.09.2024 в 13:17 местного времени по адресу: г. Санкт-Петербург, ул. Казанская, д.6, при следующих обстоятельствах.</w:t>
      </w:r>
    </w:p>
    <w:p w14:paraId="59271985" w14:textId="77777777" w:rsidR="00BF036C" w:rsidRDefault="00000000">
      <w:r>
        <w:t>Водитель Коновалов М.В., управляя легковым автомобилем Hyundai Solaris регистрационный знак А313ВА77  (далее ТС 1)  двигался  по проезжей части  в районе д.6 по ул. Казанская. Водитель Чатоян Т.М., управляя легковым автомобилем ВАЗ 217230 регистрационный знак С351ОМ178  (далее ТС 2)  поворачивал  налево из переулка.</w:t>
      </w:r>
    </w:p>
    <w:p w14:paraId="4C0AFB34" w14:textId="77777777" w:rsidR="00BF036C" w:rsidRDefault="00000000">
      <w:r>
        <w:t>Водитель Чатоян Т.М. не обеспечил безопасность движения при выполнении маневра. Водитель Коновалов М.В. применил торможение для предотвращения столкновения, но столкновения избежать не удалось.</w:t>
      </w:r>
    </w:p>
    <w:p w14:paraId="5C53C558" w14:textId="77777777" w:rsidR="00BF036C" w:rsidRDefault="00000000">
      <w:r>
        <w:t>В результате взаимодействия повреждено:</w:t>
      </w:r>
    </w:p>
    <w:p w14:paraId="14C69770" w14:textId="77777777" w:rsidR="00BF036C" w:rsidRDefault="00000000">
      <w:r>
        <w:t xml:space="preserve"> - ТС 1: бампер передний, крыло переднее левое, противотуманная фара левая, фара левая;</w:t>
      </w:r>
    </w:p>
    <w:p w14:paraId="21AC6EB1" w14:textId="77777777" w:rsidR="00BF036C" w:rsidRDefault="00000000">
      <w:r>
        <w:lastRenderedPageBreak/>
        <w:t xml:space="preserve"> - ТС 2: бампер задний, крыло заднее левое, фонарь задний левый.</w:t>
      </w:r>
    </w:p>
    <w:p w14:paraId="6F1F4F52" w14:textId="77777777" w:rsidR="00BF036C" w:rsidRDefault="00000000">
      <w:r>
        <w:t>Указанные обстоятельства ДТП определяют направление и взаимное расположение объектов исследования на стадии взаимного сближения транспортных средств и непосредственно перед началом взаимодействия. С учетом исследованных обстоятельств экспертом-техником составлена графическая модель взаимного расположения транспортных средств непосредственно перед стадией взаимного внедрения их частей.</w:t>
      </w:r>
    </w:p>
    <w:tbl>
      <w:tblPr>
        <w:tblW w:w="5000" w:type="auto"/>
        <w:tblLayout w:type="fixed"/>
        <w:tblCellMar>
          <w:left w:w="50" w:type="dxa"/>
          <w:right w:w="50" w:type="dxa"/>
        </w:tblCellMar>
        <w:tblLook w:val="04A0" w:firstRow="1" w:lastRow="0" w:firstColumn="1" w:lastColumn="0" w:noHBand="0" w:noVBand="1"/>
      </w:tblPr>
      <w:tblGrid>
        <w:gridCol w:w="10100"/>
      </w:tblGrid>
      <w:tr w:rsidR="00BF036C" w14:paraId="7DDC1F29" w14:textId="77777777">
        <w:tc>
          <w:tcPr>
            <w:tcW w:w="10100" w:type="dxa"/>
            <w:noWrap/>
          </w:tcPr>
          <w:p w14:paraId="1F32E085" w14:textId="77777777" w:rsidR="00BF036C" w:rsidRDefault="00000000">
            <w:pPr>
              <w:ind w:firstLine="0"/>
              <w:jc w:val="right"/>
            </w:pPr>
            <w:r>
              <w:rPr>
                <w:rFonts w:eastAsia="Times New Roman"/>
              </w:rPr>
              <w:t xml:space="preserve">Графическая модель взаимного расположения транспортных средств. </w:t>
            </w:r>
          </w:p>
        </w:tc>
      </w:tr>
      <w:tr w:rsidR="00BF036C" w14:paraId="3E2BF98D" w14:textId="77777777">
        <w:tc>
          <w:tcPr>
            <w:tcW w:w="10100" w:type="dxa"/>
            <w:noWrap/>
          </w:tcPr>
          <w:p w14:paraId="00A467BA" w14:textId="77777777" w:rsidR="00BF036C" w:rsidRDefault="003A182F">
            <w:pPr>
              <w:ind w:firstLine="0"/>
              <w:jc w:val="center"/>
            </w:pPr>
            <w:r>
              <w:rPr>
                <w:rFonts w:eastAsia="Times New Roman"/>
              </w:rPr>
              <w:pict w14:anchorId="1DC8AE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pt;height:296pt">
                  <v:imagedata r:id="rId7" o:title=""/>
                </v:shape>
              </w:pict>
            </w:r>
          </w:p>
        </w:tc>
      </w:tr>
    </w:tbl>
    <w:p w14:paraId="38116BCB" w14:textId="77777777" w:rsidR="00BF036C" w:rsidRDefault="00000000">
      <w:r>
        <w:t>Исходя из правил классификации, приятых в автотехнической экспертизе, исследуемое взаимодействие между объектами: ТС 1, ТС 2, классифицируется по следующим признакам:</w:t>
      </w:r>
    </w:p>
    <w:p w14:paraId="0F611A53" w14:textId="77777777" w:rsidR="00BF036C" w:rsidRDefault="00000000">
      <w:r>
        <w:t>1. По месту нанесения удара: перекрестное - столкновение при движении ТС непараллельными курсами, т.е. когда одно из них смещалось в поперечном направлении в сторону полосы движения другого;</w:t>
      </w:r>
    </w:p>
    <w:p w14:paraId="1B3B91E2" w14:textId="77777777" w:rsidR="00BF036C" w:rsidRDefault="00000000">
      <w:r>
        <w:t>2. По характеру взаимного сближения: встречное - столкновение, при котором проекция вектора скорости одного ТС на направление скорости другого противоположна этому направлению; ТС сближались с отклонением навстречу друг другу (угол между продольными осями &gt; 90 и &lt; 270 градусов);</w:t>
      </w:r>
    </w:p>
    <w:p w14:paraId="575859A0" w14:textId="77777777" w:rsidR="00BF036C" w:rsidRDefault="00000000">
      <w:r>
        <w:t>3. По относительному расположению продольных осей: косое - столкновение, при котором продольные оси ТС располагались по отношению друг к другу под острым углом (угол между продольными осями не равен 0 или 90 градусов);</w:t>
      </w:r>
    </w:p>
    <w:p w14:paraId="737336BF" w14:textId="77777777" w:rsidR="00BF036C" w:rsidRDefault="00000000">
      <w:r>
        <w:t>4. По характеру взаимодействия при ударе: скользящее - столкновение, при котором в процессе контактирования происходит проскальзывание между контактирующими участками вследствие того, что до момента выхода ТС из контакта друг с другом скорости движения их не уравниваются. При этом на контактировавших участках остаются лишь динамические следы;</w:t>
      </w:r>
    </w:p>
    <w:p w14:paraId="2608459C" w14:textId="77777777" w:rsidR="00BF036C" w:rsidRDefault="00000000">
      <w:r>
        <w:t>5. По направлению удара относительно центра тяжести для каждого объекта:</w:t>
      </w:r>
    </w:p>
    <w:p w14:paraId="26632DD7" w14:textId="77777777" w:rsidR="00BF036C" w:rsidRDefault="00000000">
      <w:r>
        <w:t>- ТС 1: эксцентричное;</w:t>
      </w:r>
    </w:p>
    <w:p w14:paraId="45E2657A" w14:textId="77777777" w:rsidR="00BF036C" w:rsidRDefault="00000000">
      <w:r>
        <w:t>- ТС 2: центральное;</w:t>
      </w:r>
    </w:p>
    <w:p w14:paraId="195BC108" w14:textId="77777777" w:rsidR="00BF036C" w:rsidRDefault="00000000">
      <w:r>
        <w:t>6. По месту нанесения удара для каждого объекта (с учетом ориентации относительно водителя расположенного на рабочем месте):</w:t>
      </w:r>
    </w:p>
    <w:p w14:paraId="7008FCDC" w14:textId="77777777" w:rsidR="00BF036C" w:rsidRDefault="00000000">
      <w:r>
        <w:t>- ТС 1: переднее угловое левое;</w:t>
      </w:r>
    </w:p>
    <w:p w14:paraId="23D98387" w14:textId="77777777" w:rsidR="00BF036C" w:rsidRDefault="00000000">
      <w:r>
        <w:t>- ТС 2: переднее.</w:t>
      </w:r>
    </w:p>
    <w:p w14:paraId="6A979267" w14:textId="77777777" w:rsidR="00BF036C" w:rsidRDefault="00000000">
      <w:r>
        <w:lastRenderedPageBreak/>
        <w:t>С учетом установленного механизма столкновения, устанавливается характерный для него механизм следообразования. На деталях участвовавших в контактном взаимодействии ТС должны были образоваться следы, обладающие следующими признаками.</w:t>
      </w:r>
    </w:p>
    <w:p w14:paraId="53D87ABE" w14:textId="77777777" w:rsidR="00BF036C" w:rsidRDefault="00000000">
      <w:r>
        <w:t>- ТС 1: динамические следы в виде царапин, задиров, притёртостей, направленных спереди назад в передней угловой левой части;</w:t>
      </w:r>
    </w:p>
    <w:p w14:paraId="32E9B87F" w14:textId="77777777" w:rsidR="00BF036C" w:rsidRDefault="00000000">
      <w:r>
        <w:t>- ТС 2: динамические следы в виде царапин, задиров, притёртостей, направленных спереди назад в передней части.</w:t>
      </w:r>
    </w:p>
    <w:p w14:paraId="4B57A213" w14:textId="77777777" w:rsidR="00BF036C" w:rsidRDefault="00000000">
      <w:pPr>
        <w:ind w:firstLine="0"/>
      </w:pPr>
      <w:r>
        <w:rPr>
          <w:rFonts w:eastAsia="Times New Roman"/>
        </w:rPr>
        <w:t>По результатам первичного осмотра транспортного средства потерпевшего, установлено наличие и характер следующих повреждений:</w:t>
      </w:r>
    </w:p>
    <w:tbl>
      <w:tblPr>
        <w:tblW w:w="500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0" w:type="dxa"/>
          <w:right w:w="50" w:type="dxa"/>
        </w:tblCellMar>
        <w:tblLook w:val="04A0" w:firstRow="1" w:lastRow="0" w:firstColumn="1" w:lastColumn="0" w:noHBand="0" w:noVBand="1"/>
      </w:tblPr>
      <w:tblGrid>
        <w:gridCol w:w="300"/>
        <w:gridCol w:w="4900"/>
        <w:gridCol w:w="4900"/>
      </w:tblGrid>
      <w:tr w:rsidR="00BF036C" w14:paraId="58A01AE8" w14:textId="77777777">
        <w:trPr>
          <w:trHeight w:val="300"/>
          <w:jc w:val="center"/>
        </w:trPr>
        <w:tc>
          <w:tcPr>
            <w:tcW w:w="300" w:type="dxa"/>
            <w:shd w:val="clear" w:color="auto" w:fill="FFFFFF"/>
            <w:noWrap/>
          </w:tcPr>
          <w:p w14:paraId="7BF186BE" w14:textId="77777777" w:rsidR="00BF036C" w:rsidRDefault="00000000">
            <w:pPr>
              <w:ind w:firstLine="0"/>
              <w:jc w:val="center"/>
            </w:pPr>
            <w:r>
              <w:rPr>
                <w:rFonts w:eastAsia="Times New Roman"/>
                <w:b/>
                <w:bCs/>
                <w:sz w:val="18"/>
                <w:szCs w:val="18"/>
              </w:rPr>
              <w:t>№ п.п.</w:t>
            </w:r>
          </w:p>
        </w:tc>
        <w:tc>
          <w:tcPr>
            <w:tcW w:w="4900" w:type="dxa"/>
            <w:shd w:val="clear" w:color="auto" w:fill="FFFFFF"/>
            <w:noWrap/>
          </w:tcPr>
          <w:p w14:paraId="7BCB310A" w14:textId="77777777" w:rsidR="00BF036C" w:rsidRDefault="00000000">
            <w:pPr>
              <w:ind w:firstLine="0"/>
              <w:jc w:val="center"/>
            </w:pPr>
            <w:r>
              <w:rPr>
                <w:rFonts w:eastAsia="Times New Roman"/>
                <w:b/>
                <w:bCs/>
                <w:sz w:val="18"/>
                <w:szCs w:val="18"/>
              </w:rPr>
              <w:t>Наименование частей, узлов, агрегатов и деталей ТС</w:t>
            </w:r>
          </w:p>
        </w:tc>
        <w:tc>
          <w:tcPr>
            <w:tcW w:w="4900" w:type="dxa"/>
            <w:shd w:val="clear" w:color="auto" w:fill="FFFFFF"/>
            <w:noWrap/>
          </w:tcPr>
          <w:p w14:paraId="3D253CF3" w14:textId="77777777" w:rsidR="00BF036C" w:rsidRDefault="00000000">
            <w:pPr>
              <w:ind w:firstLine="0"/>
              <w:jc w:val="center"/>
            </w:pPr>
            <w:r>
              <w:rPr>
                <w:rFonts w:eastAsia="Times New Roman"/>
                <w:b/>
                <w:bCs/>
                <w:sz w:val="18"/>
                <w:szCs w:val="18"/>
              </w:rPr>
              <w:t>Характер (вид, расположение) повреждений</w:t>
            </w:r>
          </w:p>
        </w:tc>
      </w:tr>
      <w:tr w:rsidR="00BF036C" w14:paraId="7EB6AE52" w14:textId="77777777">
        <w:trPr>
          <w:jc w:val="center"/>
        </w:trPr>
        <w:tc>
          <w:tcPr>
            <w:tcW w:w="300" w:type="dxa"/>
            <w:shd w:val="clear" w:color="auto" w:fill="FFFFFF"/>
            <w:noWrap/>
          </w:tcPr>
          <w:p w14:paraId="11350DF3" w14:textId="77777777" w:rsidR="00BF036C" w:rsidRDefault="00000000">
            <w:pPr>
              <w:ind w:firstLine="0"/>
              <w:jc w:val="center"/>
            </w:pPr>
            <w:r>
              <w:rPr>
                <w:rFonts w:eastAsia="Times New Roman"/>
                <w:sz w:val="18"/>
                <w:szCs w:val="18"/>
              </w:rPr>
              <w:t>1</w:t>
            </w:r>
          </w:p>
        </w:tc>
        <w:tc>
          <w:tcPr>
            <w:tcW w:w="4900" w:type="dxa"/>
            <w:shd w:val="clear" w:color="auto" w:fill="FFFFFF"/>
            <w:noWrap/>
          </w:tcPr>
          <w:p w14:paraId="3B64EAAF" w14:textId="77777777" w:rsidR="00BF036C" w:rsidRDefault="00000000">
            <w:pPr>
              <w:ind w:firstLine="0"/>
              <w:jc w:val="center"/>
            </w:pPr>
            <w:r>
              <w:rPr>
                <w:rFonts w:eastAsia="Times New Roman"/>
                <w:sz w:val="18"/>
                <w:szCs w:val="18"/>
              </w:rPr>
              <w:t>Бампер передний</w:t>
            </w:r>
          </w:p>
        </w:tc>
        <w:tc>
          <w:tcPr>
            <w:tcW w:w="4900" w:type="dxa"/>
            <w:shd w:val="clear" w:color="auto" w:fill="FFFFFF"/>
            <w:noWrap/>
          </w:tcPr>
          <w:p w14:paraId="298C1963" w14:textId="77777777" w:rsidR="00BF036C" w:rsidRDefault="00000000">
            <w:pPr>
              <w:ind w:firstLine="0"/>
              <w:jc w:val="center"/>
            </w:pPr>
            <w:r>
              <w:rPr>
                <w:rFonts w:eastAsia="Times New Roman"/>
                <w:sz w:val="18"/>
                <w:szCs w:val="18"/>
              </w:rPr>
              <w:t>деформация в виде вмятины с ДРЖ, НЛКП менее 30.00 % в левой части</w:t>
            </w:r>
          </w:p>
        </w:tc>
      </w:tr>
      <w:tr w:rsidR="00BF036C" w14:paraId="058A4DF7" w14:textId="77777777">
        <w:trPr>
          <w:jc w:val="center"/>
        </w:trPr>
        <w:tc>
          <w:tcPr>
            <w:tcW w:w="300" w:type="dxa"/>
            <w:shd w:val="clear" w:color="auto" w:fill="FFFFFF"/>
            <w:noWrap/>
          </w:tcPr>
          <w:p w14:paraId="414A8B4E" w14:textId="77777777" w:rsidR="00BF036C" w:rsidRDefault="00000000">
            <w:pPr>
              <w:ind w:firstLine="0"/>
              <w:jc w:val="center"/>
            </w:pPr>
            <w:r>
              <w:rPr>
                <w:rFonts w:eastAsia="Times New Roman"/>
                <w:sz w:val="18"/>
                <w:szCs w:val="18"/>
              </w:rPr>
              <w:t>2</w:t>
            </w:r>
          </w:p>
        </w:tc>
        <w:tc>
          <w:tcPr>
            <w:tcW w:w="4900" w:type="dxa"/>
            <w:shd w:val="clear" w:color="auto" w:fill="FFFFFF"/>
            <w:noWrap/>
          </w:tcPr>
          <w:p w14:paraId="63CF1191" w14:textId="77777777" w:rsidR="00BF036C" w:rsidRDefault="00000000">
            <w:pPr>
              <w:ind w:firstLine="0"/>
              <w:jc w:val="center"/>
            </w:pPr>
            <w:r>
              <w:rPr>
                <w:rFonts w:eastAsia="Times New Roman"/>
                <w:sz w:val="18"/>
                <w:szCs w:val="18"/>
              </w:rPr>
              <w:t>Крыло переднее левое</w:t>
            </w:r>
          </w:p>
        </w:tc>
        <w:tc>
          <w:tcPr>
            <w:tcW w:w="4900" w:type="dxa"/>
            <w:shd w:val="clear" w:color="auto" w:fill="FFFFFF"/>
            <w:noWrap/>
          </w:tcPr>
          <w:p w14:paraId="19E1C68A" w14:textId="77777777" w:rsidR="00BF036C" w:rsidRDefault="00000000">
            <w:pPr>
              <w:ind w:firstLine="0"/>
              <w:jc w:val="center"/>
            </w:pPr>
            <w:r>
              <w:rPr>
                <w:rFonts w:eastAsia="Times New Roman"/>
                <w:sz w:val="18"/>
                <w:szCs w:val="18"/>
              </w:rPr>
              <w:t>деформация в виде изломов металла с ДРЖ, НЛКП более 30.00 % в передней средней части</w:t>
            </w:r>
          </w:p>
        </w:tc>
      </w:tr>
      <w:tr w:rsidR="00BF036C" w14:paraId="1BF48EF1" w14:textId="77777777">
        <w:trPr>
          <w:jc w:val="center"/>
        </w:trPr>
        <w:tc>
          <w:tcPr>
            <w:tcW w:w="300" w:type="dxa"/>
            <w:shd w:val="clear" w:color="auto" w:fill="FFFFFF"/>
            <w:noWrap/>
          </w:tcPr>
          <w:p w14:paraId="25DDA831" w14:textId="77777777" w:rsidR="00BF036C" w:rsidRDefault="00000000">
            <w:pPr>
              <w:ind w:firstLine="0"/>
              <w:jc w:val="center"/>
            </w:pPr>
            <w:r>
              <w:rPr>
                <w:rFonts w:eastAsia="Times New Roman"/>
                <w:sz w:val="18"/>
                <w:szCs w:val="18"/>
              </w:rPr>
              <w:t>3</w:t>
            </w:r>
          </w:p>
        </w:tc>
        <w:tc>
          <w:tcPr>
            <w:tcW w:w="4900" w:type="dxa"/>
            <w:shd w:val="clear" w:color="auto" w:fill="FFFFFF"/>
            <w:noWrap/>
          </w:tcPr>
          <w:p w14:paraId="438A20C4" w14:textId="77777777" w:rsidR="00BF036C" w:rsidRDefault="00000000">
            <w:pPr>
              <w:ind w:firstLine="0"/>
              <w:jc w:val="center"/>
            </w:pPr>
            <w:r>
              <w:rPr>
                <w:rFonts w:eastAsia="Times New Roman"/>
                <w:sz w:val="18"/>
                <w:szCs w:val="18"/>
              </w:rPr>
              <w:t>Арка задняя правая с усилителем</w:t>
            </w:r>
          </w:p>
        </w:tc>
        <w:tc>
          <w:tcPr>
            <w:tcW w:w="4900" w:type="dxa"/>
            <w:shd w:val="clear" w:color="auto" w:fill="FFFFFF"/>
            <w:noWrap/>
          </w:tcPr>
          <w:p w14:paraId="2517C530" w14:textId="77777777" w:rsidR="00BF036C" w:rsidRDefault="00000000">
            <w:pPr>
              <w:ind w:firstLine="0"/>
              <w:jc w:val="center"/>
            </w:pPr>
            <w:r>
              <w:rPr>
                <w:rFonts w:eastAsia="Times New Roman"/>
                <w:sz w:val="18"/>
                <w:szCs w:val="18"/>
              </w:rPr>
              <w:t>вмятины с ДРЖ, НЛКП не менее 10.00 шт. в правой части</w:t>
            </w:r>
          </w:p>
        </w:tc>
      </w:tr>
      <w:tr w:rsidR="00BF036C" w14:paraId="1672B5FC" w14:textId="77777777">
        <w:trPr>
          <w:jc w:val="center"/>
        </w:trPr>
        <w:tc>
          <w:tcPr>
            <w:tcW w:w="300" w:type="dxa"/>
            <w:shd w:val="clear" w:color="auto" w:fill="FFFFFF"/>
            <w:noWrap/>
          </w:tcPr>
          <w:p w14:paraId="101C787D" w14:textId="77777777" w:rsidR="00BF036C" w:rsidRDefault="00000000">
            <w:pPr>
              <w:ind w:firstLine="0"/>
              <w:jc w:val="center"/>
            </w:pPr>
            <w:r>
              <w:rPr>
                <w:rFonts w:eastAsia="Times New Roman"/>
                <w:sz w:val="18"/>
                <w:szCs w:val="18"/>
              </w:rPr>
              <w:t>4</w:t>
            </w:r>
          </w:p>
        </w:tc>
        <w:tc>
          <w:tcPr>
            <w:tcW w:w="4900" w:type="dxa"/>
            <w:shd w:val="clear" w:color="auto" w:fill="FFFFFF"/>
            <w:noWrap/>
          </w:tcPr>
          <w:p w14:paraId="2F470B15" w14:textId="77777777" w:rsidR="00BF036C" w:rsidRDefault="00000000">
            <w:pPr>
              <w:ind w:firstLine="0"/>
              <w:jc w:val="center"/>
            </w:pPr>
            <w:r>
              <w:rPr>
                <w:rFonts w:eastAsia="Times New Roman"/>
                <w:sz w:val="18"/>
                <w:szCs w:val="18"/>
              </w:rPr>
              <w:t>Блок-фара левая</w:t>
            </w:r>
          </w:p>
        </w:tc>
        <w:tc>
          <w:tcPr>
            <w:tcW w:w="4900" w:type="dxa"/>
            <w:shd w:val="clear" w:color="auto" w:fill="FFFFFF"/>
            <w:noWrap/>
          </w:tcPr>
          <w:p w14:paraId="5380FCE5" w14:textId="77777777" w:rsidR="00BF036C" w:rsidRDefault="00000000">
            <w:pPr>
              <w:ind w:firstLine="0"/>
              <w:jc w:val="center"/>
            </w:pPr>
            <w:r>
              <w:rPr>
                <w:rFonts w:eastAsia="Times New Roman"/>
                <w:sz w:val="18"/>
                <w:szCs w:val="18"/>
              </w:rPr>
              <w:t>притертость и царапины 2.00 кв. дм в левой части</w:t>
            </w:r>
          </w:p>
        </w:tc>
      </w:tr>
      <w:tr w:rsidR="00BF036C" w14:paraId="63D42D10" w14:textId="77777777">
        <w:trPr>
          <w:jc w:val="center"/>
        </w:trPr>
        <w:tc>
          <w:tcPr>
            <w:tcW w:w="300" w:type="dxa"/>
            <w:shd w:val="clear" w:color="auto" w:fill="FFFFFF"/>
            <w:noWrap/>
          </w:tcPr>
          <w:p w14:paraId="49BC4163" w14:textId="77777777" w:rsidR="00BF036C" w:rsidRDefault="00000000">
            <w:pPr>
              <w:ind w:firstLine="0"/>
              <w:jc w:val="center"/>
            </w:pPr>
            <w:r>
              <w:rPr>
                <w:rFonts w:eastAsia="Times New Roman"/>
                <w:sz w:val="18"/>
                <w:szCs w:val="18"/>
              </w:rPr>
              <w:t>5</w:t>
            </w:r>
          </w:p>
        </w:tc>
        <w:tc>
          <w:tcPr>
            <w:tcW w:w="4900" w:type="dxa"/>
            <w:shd w:val="clear" w:color="auto" w:fill="FFFFFF"/>
            <w:noWrap/>
          </w:tcPr>
          <w:p w14:paraId="56255FAF" w14:textId="77777777" w:rsidR="00BF036C" w:rsidRDefault="00000000">
            <w:pPr>
              <w:ind w:firstLine="0"/>
              <w:jc w:val="center"/>
            </w:pPr>
            <w:r>
              <w:rPr>
                <w:rFonts w:eastAsia="Times New Roman"/>
                <w:sz w:val="18"/>
                <w:szCs w:val="18"/>
              </w:rPr>
              <w:t>Дверь передняя правая</w:t>
            </w:r>
          </w:p>
        </w:tc>
        <w:tc>
          <w:tcPr>
            <w:tcW w:w="4900" w:type="dxa"/>
            <w:shd w:val="clear" w:color="auto" w:fill="FFFFFF"/>
            <w:noWrap/>
          </w:tcPr>
          <w:p w14:paraId="72D4ABEA" w14:textId="77777777" w:rsidR="00BF036C" w:rsidRDefault="00BF036C">
            <w:pPr>
              <w:ind w:firstLine="0"/>
              <w:jc w:val="center"/>
            </w:pPr>
          </w:p>
        </w:tc>
      </w:tr>
      <w:tr w:rsidR="00BF036C" w14:paraId="1E9E5F7E" w14:textId="77777777">
        <w:trPr>
          <w:jc w:val="center"/>
        </w:trPr>
        <w:tc>
          <w:tcPr>
            <w:tcW w:w="300" w:type="dxa"/>
            <w:shd w:val="clear" w:color="auto" w:fill="FFFFFF"/>
            <w:noWrap/>
          </w:tcPr>
          <w:p w14:paraId="5DD19ECB" w14:textId="77777777" w:rsidR="00BF036C" w:rsidRDefault="00000000">
            <w:pPr>
              <w:ind w:firstLine="0"/>
              <w:jc w:val="center"/>
            </w:pPr>
            <w:r>
              <w:rPr>
                <w:rFonts w:eastAsia="Times New Roman"/>
                <w:sz w:val="18"/>
                <w:szCs w:val="18"/>
              </w:rPr>
              <w:t>6</w:t>
            </w:r>
          </w:p>
        </w:tc>
        <w:tc>
          <w:tcPr>
            <w:tcW w:w="4900" w:type="dxa"/>
            <w:shd w:val="clear" w:color="auto" w:fill="FFFFFF"/>
            <w:noWrap/>
          </w:tcPr>
          <w:p w14:paraId="4DC5C5BC" w14:textId="77777777" w:rsidR="00BF036C" w:rsidRDefault="00000000">
            <w:pPr>
              <w:ind w:firstLine="0"/>
              <w:jc w:val="center"/>
            </w:pPr>
            <w:r>
              <w:rPr>
                <w:rFonts w:eastAsia="Times New Roman"/>
                <w:sz w:val="18"/>
                <w:szCs w:val="18"/>
              </w:rPr>
              <w:t>Бампер передний верхняя часть</w:t>
            </w:r>
          </w:p>
        </w:tc>
        <w:tc>
          <w:tcPr>
            <w:tcW w:w="4900" w:type="dxa"/>
            <w:shd w:val="clear" w:color="auto" w:fill="FFFFFF"/>
            <w:noWrap/>
          </w:tcPr>
          <w:p w14:paraId="373F9E08" w14:textId="77777777" w:rsidR="00BF036C" w:rsidRDefault="00000000">
            <w:pPr>
              <w:ind w:firstLine="0"/>
              <w:jc w:val="center"/>
            </w:pPr>
            <w:r>
              <w:rPr>
                <w:rFonts w:eastAsia="Times New Roman"/>
                <w:sz w:val="18"/>
                <w:szCs w:val="18"/>
              </w:rPr>
              <w:t>притертость более 25.00 % в правой части</w:t>
            </w:r>
          </w:p>
        </w:tc>
      </w:tr>
      <w:tr w:rsidR="00BF036C" w14:paraId="57C29FE0" w14:textId="77777777">
        <w:trPr>
          <w:jc w:val="center"/>
        </w:trPr>
        <w:tc>
          <w:tcPr>
            <w:tcW w:w="300" w:type="dxa"/>
            <w:shd w:val="clear" w:color="auto" w:fill="FFFFFF"/>
            <w:noWrap/>
          </w:tcPr>
          <w:p w14:paraId="3CC21C4C" w14:textId="77777777" w:rsidR="00BF036C" w:rsidRDefault="00000000">
            <w:pPr>
              <w:ind w:firstLine="0"/>
              <w:jc w:val="center"/>
            </w:pPr>
            <w:r>
              <w:rPr>
                <w:rFonts w:eastAsia="Times New Roman"/>
                <w:sz w:val="18"/>
                <w:szCs w:val="18"/>
              </w:rPr>
              <w:t>7</w:t>
            </w:r>
          </w:p>
        </w:tc>
        <w:tc>
          <w:tcPr>
            <w:tcW w:w="4900" w:type="dxa"/>
            <w:shd w:val="clear" w:color="auto" w:fill="FFFFFF"/>
            <w:noWrap/>
          </w:tcPr>
          <w:p w14:paraId="7DC459EF" w14:textId="77777777" w:rsidR="00BF036C" w:rsidRDefault="00000000">
            <w:pPr>
              <w:ind w:firstLine="0"/>
              <w:jc w:val="center"/>
            </w:pPr>
            <w:r>
              <w:rPr>
                <w:rFonts w:eastAsia="Times New Roman"/>
                <w:sz w:val="18"/>
                <w:szCs w:val="18"/>
              </w:rPr>
              <w:t>Крыло переднее правое</w:t>
            </w:r>
          </w:p>
        </w:tc>
        <w:tc>
          <w:tcPr>
            <w:tcW w:w="4900" w:type="dxa"/>
            <w:shd w:val="clear" w:color="auto" w:fill="FFFFFF"/>
            <w:noWrap/>
          </w:tcPr>
          <w:p w14:paraId="70BB2D38" w14:textId="77777777" w:rsidR="00BF036C" w:rsidRDefault="00000000">
            <w:pPr>
              <w:ind w:firstLine="0"/>
              <w:jc w:val="center"/>
            </w:pPr>
            <w:r>
              <w:rPr>
                <w:rFonts w:eastAsia="Times New Roman"/>
                <w:sz w:val="18"/>
                <w:szCs w:val="18"/>
              </w:rPr>
              <w:t>деформация, заломы</w:t>
            </w:r>
          </w:p>
        </w:tc>
      </w:tr>
    </w:tbl>
    <w:p w14:paraId="607C28D1" w14:textId="77777777" w:rsidR="00BF036C" w:rsidRDefault="00000000">
      <w:pPr>
        <w:ind w:firstLine="0"/>
      </w:pPr>
      <w:r>
        <w:rPr>
          <w:rFonts w:eastAsia="Times New Roman"/>
        </w:rPr>
        <w:t>Анализ относимости выявленных следов повреждений к заявленному ДТП приведён в следующей таблице.</w:t>
      </w:r>
    </w:p>
    <w:tbl>
      <w:tblPr>
        <w:tblW w:w="500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0" w:type="dxa"/>
          <w:right w:w="50" w:type="dxa"/>
        </w:tblCellMar>
        <w:tblLook w:val="04A0" w:firstRow="1" w:lastRow="0" w:firstColumn="1" w:lastColumn="0" w:noHBand="0" w:noVBand="1"/>
      </w:tblPr>
      <w:tblGrid>
        <w:gridCol w:w="300"/>
        <w:gridCol w:w="2100"/>
        <w:gridCol w:w="2100"/>
        <w:gridCol w:w="1000"/>
        <w:gridCol w:w="1400"/>
        <w:gridCol w:w="3200"/>
      </w:tblGrid>
      <w:tr w:rsidR="00BF036C" w14:paraId="52C0B858" w14:textId="77777777">
        <w:trPr>
          <w:trHeight w:val="300"/>
          <w:jc w:val="center"/>
        </w:trPr>
        <w:tc>
          <w:tcPr>
            <w:tcW w:w="300" w:type="dxa"/>
            <w:shd w:val="clear" w:color="auto" w:fill="FFFFFF"/>
            <w:noWrap/>
          </w:tcPr>
          <w:p w14:paraId="1636CEF7" w14:textId="77777777" w:rsidR="00BF036C" w:rsidRDefault="00000000">
            <w:pPr>
              <w:ind w:firstLine="0"/>
              <w:jc w:val="center"/>
            </w:pPr>
            <w:r>
              <w:rPr>
                <w:rFonts w:eastAsia="Times New Roman"/>
                <w:b/>
                <w:bCs/>
                <w:sz w:val="18"/>
                <w:szCs w:val="18"/>
              </w:rPr>
              <w:t>№ п.п.</w:t>
            </w:r>
          </w:p>
        </w:tc>
        <w:tc>
          <w:tcPr>
            <w:tcW w:w="2100" w:type="dxa"/>
            <w:shd w:val="clear" w:color="auto" w:fill="FFFFFF"/>
            <w:noWrap/>
          </w:tcPr>
          <w:p w14:paraId="4FAEA8EE" w14:textId="77777777" w:rsidR="00BF036C" w:rsidRDefault="00000000">
            <w:pPr>
              <w:ind w:firstLine="0"/>
              <w:jc w:val="center"/>
            </w:pPr>
            <w:r>
              <w:rPr>
                <w:rFonts w:eastAsia="Times New Roman"/>
                <w:b/>
                <w:bCs/>
                <w:sz w:val="18"/>
                <w:szCs w:val="18"/>
              </w:rPr>
              <w:t>Наименование частей, узлов, агрегатов и деталей ТС</w:t>
            </w:r>
          </w:p>
        </w:tc>
        <w:tc>
          <w:tcPr>
            <w:tcW w:w="2100" w:type="dxa"/>
            <w:shd w:val="clear" w:color="auto" w:fill="FFFFFF"/>
            <w:noWrap/>
          </w:tcPr>
          <w:p w14:paraId="7A938C12" w14:textId="77777777" w:rsidR="00BF036C" w:rsidRDefault="00000000">
            <w:pPr>
              <w:ind w:firstLine="0"/>
              <w:jc w:val="center"/>
            </w:pPr>
            <w:r>
              <w:rPr>
                <w:rFonts w:eastAsia="Times New Roman"/>
                <w:b/>
                <w:bCs/>
                <w:sz w:val="18"/>
                <w:szCs w:val="18"/>
              </w:rPr>
              <w:t>Характер (вид, расположение) повреждений</w:t>
            </w:r>
          </w:p>
        </w:tc>
        <w:tc>
          <w:tcPr>
            <w:tcW w:w="1000" w:type="dxa"/>
            <w:shd w:val="clear" w:color="auto" w:fill="FFFFFF"/>
            <w:noWrap/>
          </w:tcPr>
          <w:p w14:paraId="09719809" w14:textId="77777777" w:rsidR="00BF036C" w:rsidRDefault="00000000">
            <w:pPr>
              <w:ind w:firstLine="0"/>
              <w:jc w:val="center"/>
            </w:pPr>
            <w:r>
              <w:rPr>
                <w:rFonts w:eastAsia="Times New Roman"/>
                <w:b/>
                <w:bCs/>
                <w:sz w:val="18"/>
                <w:szCs w:val="18"/>
              </w:rPr>
              <w:t>Документ о ДТП (да/нет)</w:t>
            </w:r>
          </w:p>
        </w:tc>
        <w:tc>
          <w:tcPr>
            <w:tcW w:w="1400" w:type="dxa"/>
            <w:shd w:val="clear" w:color="auto" w:fill="FFFFFF"/>
            <w:noWrap/>
          </w:tcPr>
          <w:p w14:paraId="65E250BB" w14:textId="77777777" w:rsidR="00BF036C" w:rsidRDefault="00000000">
            <w:pPr>
              <w:ind w:firstLine="0"/>
              <w:jc w:val="center"/>
            </w:pPr>
            <w:r>
              <w:rPr>
                <w:rFonts w:eastAsia="Times New Roman"/>
                <w:b/>
                <w:bCs/>
                <w:sz w:val="18"/>
                <w:szCs w:val="18"/>
              </w:rPr>
              <w:t>Соответствие повреждения механизму следообразования (да/нет)</w:t>
            </w:r>
          </w:p>
        </w:tc>
        <w:tc>
          <w:tcPr>
            <w:tcW w:w="3200" w:type="dxa"/>
            <w:shd w:val="clear" w:color="auto" w:fill="FFFFFF"/>
            <w:noWrap/>
          </w:tcPr>
          <w:p w14:paraId="3640105E" w14:textId="77777777" w:rsidR="00BF036C" w:rsidRDefault="00000000">
            <w:pPr>
              <w:ind w:firstLine="0"/>
              <w:jc w:val="center"/>
            </w:pPr>
            <w:r>
              <w:rPr>
                <w:rFonts w:eastAsia="Times New Roman"/>
                <w:b/>
                <w:bCs/>
                <w:sz w:val="18"/>
                <w:szCs w:val="18"/>
              </w:rPr>
              <w:t>Примечание</w:t>
            </w:r>
          </w:p>
        </w:tc>
      </w:tr>
      <w:tr w:rsidR="00BF036C" w14:paraId="3A401A01" w14:textId="77777777">
        <w:trPr>
          <w:jc w:val="center"/>
        </w:trPr>
        <w:tc>
          <w:tcPr>
            <w:tcW w:w="300" w:type="dxa"/>
            <w:shd w:val="clear" w:color="auto" w:fill="FFFFFF"/>
            <w:noWrap/>
          </w:tcPr>
          <w:p w14:paraId="466CEBC6" w14:textId="77777777" w:rsidR="00BF036C" w:rsidRDefault="00000000">
            <w:pPr>
              <w:ind w:firstLine="0"/>
              <w:jc w:val="center"/>
            </w:pPr>
            <w:r>
              <w:rPr>
                <w:rFonts w:eastAsia="Times New Roman"/>
                <w:sz w:val="18"/>
                <w:szCs w:val="18"/>
              </w:rPr>
              <w:t>1</w:t>
            </w:r>
          </w:p>
        </w:tc>
        <w:tc>
          <w:tcPr>
            <w:tcW w:w="2100" w:type="dxa"/>
            <w:shd w:val="clear" w:color="auto" w:fill="FFFFFF"/>
            <w:noWrap/>
          </w:tcPr>
          <w:p w14:paraId="5B9DE2AB" w14:textId="77777777" w:rsidR="00BF036C" w:rsidRDefault="00000000">
            <w:pPr>
              <w:ind w:firstLine="0"/>
              <w:jc w:val="center"/>
            </w:pPr>
            <w:r>
              <w:rPr>
                <w:rFonts w:eastAsia="Times New Roman"/>
                <w:sz w:val="18"/>
                <w:szCs w:val="18"/>
              </w:rPr>
              <w:t>Бампер передний</w:t>
            </w:r>
          </w:p>
        </w:tc>
        <w:tc>
          <w:tcPr>
            <w:tcW w:w="2100" w:type="dxa"/>
            <w:shd w:val="clear" w:color="auto" w:fill="FFFFFF"/>
            <w:noWrap/>
          </w:tcPr>
          <w:p w14:paraId="530DAEDC" w14:textId="77777777" w:rsidR="00BF036C" w:rsidRDefault="00000000">
            <w:pPr>
              <w:ind w:firstLine="0"/>
              <w:jc w:val="center"/>
            </w:pPr>
            <w:r>
              <w:rPr>
                <w:rFonts w:eastAsia="Times New Roman"/>
                <w:sz w:val="18"/>
                <w:szCs w:val="18"/>
              </w:rPr>
              <w:t>деформация в виде вмятины с ДРЖ, НЛКП менее 30.00 % в левой части</w:t>
            </w:r>
          </w:p>
        </w:tc>
        <w:tc>
          <w:tcPr>
            <w:tcW w:w="700" w:type="dxa"/>
            <w:shd w:val="clear" w:color="auto" w:fill="FFFFFF"/>
            <w:noWrap/>
          </w:tcPr>
          <w:p w14:paraId="4EFA079C" w14:textId="77777777" w:rsidR="00BF036C" w:rsidRDefault="00000000">
            <w:pPr>
              <w:ind w:firstLine="0"/>
              <w:jc w:val="center"/>
            </w:pPr>
            <w:r>
              <w:rPr>
                <w:rFonts w:eastAsia="Times New Roman"/>
                <w:sz w:val="18"/>
                <w:szCs w:val="18"/>
              </w:rPr>
              <w:t>да</w:t>
            </w:r>
          </w:p>
        </w:tc>
        <w:tc>
          <w:tcPr>
            <w:tcW w:w="1400" w:type="dxa"/>
            <w:shd w:val="clear" w:color="auto" w:fill="FFFFFF"/>
            <w:noWrap/>
          </w:tcPr>
          <w:p w14:paraId="6902D5C5" w14:textId="77777777" w:rsidR="00BF036C" w:rsidRDefault="00000000">
            <w:pPr>
              <w:ind w:firstLine="0"/>
              <w:jc w:val="center"/>
            </w:pPr>
            <w:r>
              <w:rPr>
                <w:rFonts w:eastAsia="Times New Roman"/>
                <w:sz w:val="18"/>
                <w:szCs w:val="18"/>
              </w:rPr>
              <w:t>да</w:t>
            </w:r>
          </w:p>
        </w:tc>
        <w:tc>
          <w:tcPr>
            <w:tcW w:w="3200" w:type="dxa"/>
            <w:shd w:val="clear" w:color="auto" w:fill="FFFFFF"/>
            <w:noWrap/>
          </w:tcPr>
          <w:p w14:paraId="2CCFC833" w14:textId="77777777" w:rsidR="00BF036C" w:rsidRDefault="00000000">
            <w:pPr>
              <w:ind w:firstLine="0"/>
              <w:jc w:val="center"/>
            </w:pPr>
            <w:r>
              <w:rPr>
                <w:rFonts w:eastAsia="Times New Roman"/>
                <w:sz w:val="18"/>
                <w:szCs w:val="18"/>
              </w:rPr>
              <w:t>поверхность имеет следы воздействия инородного объекта, следы находятся в основной зоне удара</w:t>
            </w:r>
          </w:p>
        </w:tc>
      </w:tr>
      <w:tr w:rsidR="00BF036C" w14:paraId="257CCB97" w14:textId="77777777">
        <w:trPr>
          <w:jc w:val="center"/>
        </w:trPr>
        <w:tc>
          <w:tcPr>
            <w:tcW w:w="300" w:type="dxa"/>
            <w:shd w:val="clear" w:color="auto" w:fill="FFFFFF"/>
            <w:noWrap/>
          </w:tcPr>
          <w:p w14:paraId="48326B29" w14:textId="77777777" w:rsidR="00BF036C" w:rsidRDefault="00000000">
            <w:pPr>
              <w:ind w:firstLine="0"/>
              <w:jc w:val="center"/>
            </w:pPr>
            <w:r>
              <w:rPr>
                <w:rFonts w:eastAsia="Times New Roman"/>
                <w:sz w:val="18"/>
                <w:szCs w:val="18"/>
              </w:rPr>
              <w:t>2</w:t>
            </w:r>
          </w:p>
        </w:tc>
        <w:tc>
          <w:tcPr>
            <w:tcW w:w="2100" w:type="dxa"/>
            <w:shd w:val="clear" w:color="auto" w:fill="FFFFFF"/>
            <w:noWrap/>
          </w:tcPr>
          <w:p w14:paraId="5145D2B8" w14:textId="77777777" w:rsidR="00BF036C" w:rsidRDefault="00000000">
            <w:pPr>
              <w:ind w:firstLine="0"/>
              <w:jc w:val="center"/>
            </w:pPr>
            <w:r>
              <w:rPr>
                <w:rFonts w:eastAsia="Times New Roman"/>
                <w:sz w:val="18"/>
                <w:szCs w:val="18"/>
              </w:rPr>
              <w:t>Крыло переднее левое</w:t>
            </w:r>
          </w:p>
        </w:tc>
        <w:tc>
          <w:tcPr>
            <w:tcW w:w="2100" w:type="dxa"/>
            <w:shd w:val="clear" w:color="auto" w:fill="FFFFFF"/>
            <w:noWrap/>
          </w:tcPr>
          <w:p w14:paraId="7EB1B9FA" w14:textId="77777777" w:rsidR="00BF036C" w:rsidRDefault="00000000">
            <w:pPr>
              <w:ind w:firstLine="0"/>
              <w:jc w:val="center"/>
            </w:pPr>
            <w:r>
              <w:rPr>
                <w:rFonts w:eastAsia="Times New Roman"/>
                <w:sz w:val="18"/>
                <w:szCs w:val="18"/>
              </w:rPr>
              <w:t>деформация в виде изломов металла с ДРЖ, НЛКП более 30.00 % в передней средней части</w:t>
            </w:r>
          </w:p>
        </w:tc>
        <w:tc>
          <w:tcPr>
            <w:tcW w:w="700" w:type="dxa"/>
            <w:shd w:val="clear" w:color="auto" w:fill="FFFFFF"/>
            <w:noWrap/>
          </w:tcPr>
          <w:p w14:paraId="0338A38F" w14:textId="77777777" w:rsidR="00BF036C" w:rsidRDefault="00000000">
            <w:pPr>
              <w:ind w:firstLine="0"/>
              <w:jc w:val="center"/>
            </w:pPr>
            <w:r>
              <w:rPr>
                <w:rFonts w:eastAsia="Times New Roman"/>
                <w:sz w:val="18"/>
                <w:szCs w:val="18"/>
              </w:rPr>
              <w:t>да</w:t>
            </w:r>
          </w:p>
        </w:tc>
        <w:tc>
          <w:tcPr>
            <w:tcW w:w="1400" w:type="dxa"/>
            <w:shd w:val="clear" w:color="auto" w:fill="FFFFFF"/>
            <w:noWrap/>
          </w:tcPr>
          <w:p w14:paraId="2EE7629E" w14:textId="77777777" w:rsidR="00BF036C" w:rsidRDefault="00000000">
            <w:pPr>
              <w:ind w:firstLine="0"/>
              <w:jc w:val="center"/>
            </w:pPr>
            <w:r>
              <w:rPr>
                <w:rFonts w:eastAsia="Times New Roman"/>
                <w:sz w:val="18"/>
                <w:szCs w:val="18"/>
              </w:rPr>
              <w:t>да</w:t>
            </w:r>
          </w:p>
        </w:tc>
        <w:tc>
          <w:tcPr>
            <w:tcW w:w="3200" w:type="dxa"/>
            <w:shd w:val="clear" w:color="auto" w:fill="FFFFFF"/>
            <w:noWrap/>
          </w:tcPr>
          <w:p w14:paraId="7DBF0DAE" w14:textId="77777777" w:rsidR="00BF036C" w:rsidRDefault="00000000">
            <w:pPr>
              <w:ind w:firstLine="0"/>
              <w:jc w:val="center"/>
            </w:pPr>
            <w:r>
              <w:rPr>
                <w:rFonts w:eastAsia="Times New Roman"/>
                <w:sz w:val="18"/>
                <w:szCs w:val="18"/>
              </w:rPr>
              <w:t>поверхность имеет следы воздействия инородного объекта, следы находятся в основной зоне удара</w:t>
            </w:r>
          </w:p>
        </w:tc>
      </w:tr>
      <w:tr w:rsidR="00BF036C" w14:paraId="65953A18" w14:textId="77777777">
        <w:trPr>
          <w:jc w:val="center"/>
        </w:trPr>
        <w:tc>
          <w:tcPr>
            <w:tcW w:w="300" w:type="dxa"/>
            <w:shd w:val="clear" w:color="auto" w:fill="FFFFFF"/>
            <w:noWrap/>
          </w:tcPr>
          <w:p w14:paraId="3F9B319A" w14:textId="77777777" w:rsidR="00BF036C" w:rsidRDefault="00000000">
            <w:pPr>
              <w:ind w:firstLine="0"/>
              <w:jc w:val="center"/>
            </w:pPr>
            <w:r>
              <w:rPr>
                <w:rFonts w:eastAsia="Times New Roman"/>
                <w:sz w:val="18"/>
                <w:szCs w:val="18"/>
              </w:rPr>
              <w:t>3</w:t>
            </w:r>
          </w:p>
        </w:tc>
        <w:tc>
          <w:tcPr>
            <w:tcW w:w="2100" w:type="dxa"/>
            <w:shd w:val="clear" w:color="auto" w:fill="FFFFFF"/>
            <w:noWrap/>
          </w:tcPr>
          <w:p w14:paraId="3FCAC14E" w14:textId="77777777" w:rsidR="00BF036C" w:rsidRDefault="00000000">
            <w:pPr>
              <w:ind w:firstLine="0"/>
              <w:jc w:val="center"/>
            </w:pPr>
            <w:r>
              <w:rPr>
                <w:rFonts w:eastAsia="Times New Roman"/>
                <w:sz w:val="18"/>
                <w:szCs w:val="18"/>
              </w:rPr>
              <w:t>Арка задняя правая с усилителем</w:t>
            </w:r>
          </w:p>
        </w:tc>
        <w:tc>
          <w:tcPr>
            <w:tcW w:w="2100" w:type="dxa"/>
            <w:shd w:val="clear" w:color="auto" w:fill="FFFFFF"/>
            <w:noWrap/>
          </w:tcPr>
          <w:p w14:paraId="60669770" w14:textId="77777777" w:rsidR="00BF036C" w:rsidRDefault="00000000">
            <w:pPr>
              <w:ind w:firstLine="0"/>
              <w:jc w:val="center"/>
            </w:pPr>
            <w:r>
              <w:rPr>
                <w:rFonts w:eastAsia="Times New Roman"/>
                <w:sz w:val="18"/>
                <w:szCs w:val="18"/>
              </w:rPr>
              <w:t>вмятины с ДРЖ, НЛКП не менее 10.00 шт. в правой части</w:t>
            </w:r>
          </w:p>
        </w:tc>
        <w:tc>
          <w:tcPr>
            <w:tcW w:w="700" w:type="dxa"/>
            <w:shd w:val="clear" w:color="auto" w:fill="FFFFFF"/>
            <w:noWrap/>
          </w:tcPr>
          <w:p w14:paraId="5ACC962D" w14:textId="77777777" w:rsidR="00BF036C" w:rsidRDefault="00000000">
            <w:pPr>
              <w:ind w:firstLine="0"/>
              <w:jc w:val="center"/>
            </w:pPr>
            <w:r>
              <w:rPr>
                <w:rFonts w:eastAsia="Times New Roman"/>
                <w:sz w:val="18"/>
                <w:szCs w:val="18"/>
              </w:rPr>
              <w:t>нет</w:t>
            </w:r>
          </w:p>
        </w:tc>
        <w:tc>
          <w:tcPr>
            <w:tcW w:w="1400" w:type="dxa"/>
            <w:shd w:val="clear" w:color="auto" w:fill="FFFFFF"/>
            <w:noWrap/>
          </w:tcPr>
          <w:p w14:paraId="75AA2B2A" w14:textId="77777777" w:rsidR="00BF036C" w:rsidRDefault="00000000">
            <w:pPr>
              <w:ind w:firstLine="0"/>
              <w:jc w:val="center"/>
            </w:pPr>
            <w:r>
              <w:rPr>
                <w:rFonts w:eastAsia="Times New Roman"/>
                <w:sz w:val="18"/>
                <w:szCs w:val="18"/>
              </w:rPr>
              <w:t>нет</w:t>
            </w:r>
          </w:p>
        </w:tc>
        <w:tc>
          <w:tcPr>
            <w:tcW w:w="3200" w:type="dxa"/>
            <w:shd w:val="clear" w:color="auto" w:fill="FFFFFF"/>
            <w:noWrap/>
          </w:tcPr>
          <w:p w14:paraId="1C46DCE7" w14:textId="77777777" w:rsidR="00BF036C" w:rsidRDefault="00000000">
            <w:pPr>
              <w:ind w:firstLine="0"/>
              <w:jc w:val="center"/>
            </w:pPr>
            <w:r>
              <w:rPr>
                <w:rFonts w:eastAsia="Times New Roman"/>
                <w:sz w:val="18"/>
                <w:szCs w:val="18"/>
              </w:rPr>
              <w:t>поверхность не имеет следов воздействия инородного объекта, следы удалены от основной зоны удара</w:t>
            </w:r>
          </w:p>
        </w:tc>
      </w:tr>
      <w:tr w:rsidR="00BF036C" w14:paraId="35EEA926" w14:textId="77777777">
        <w:trPr>
          <w:jc w:val="center"/>
        </w:trPr>
        <w:tc>
          <w:tcPr>
            <w:tcW w:w="300" w:type="dxa"/>
            <w:shd w:val="clear" w:color="auto" w:fill="FFFFFF"/>
            <w:noWrap/>
          </w:tcPr>
          <w:p w14:paraId="28E2A30E" w14:textId="77777777" w:rsidR="00BF036C" w:rsidRDefault="00000000">
            <w:pPr>
              <w:ind w:firstLine="0"/>
              <w:jc w:val="center"/>
            </w:pPr>
            <w:r>
              <w:rPr>
                <w:rFonts w:eastAsia="Times New Roman"/>
                <w:sz w:val="18"/>
                <w:szCs w:val="18"/>
              </w:rPr>
              <w:t>4</w:t>
            </w:r>
          </w:p>
        </w:tc>
        <w:tc>
          <w:tcPr>
            <w:tcW w:w="2100" w:type="dxa"/>
            <w:shd w:val="clear" w:color="auto" w:fill="FFFFFF"/>
            <w:noWrap/>
          </w:tcPr>
          <w:p w14:paraId="19961EFD" w14:textId="77777777" w:rsidR="00BF036C" w:rsidRDefault="00000000">
            <w:pPr>
              <w:ind w:firstLine="0"/>
              <w:jc w:val="center"/>
            </w:pPr>
            <w:r>
              <w:rPr>
                <w:rFonts w:eastAsia="Times New Roman"/>
                <w:sz w:val="18"/>
                <w:szCs w:val="18"/>
              </w:rPr>
              <w:t>Блок-фара левая</w:t>
            </w:r>
          </w:p>
        </w:tc>
        <w:tc>
          <w:tcPr>
            <w:tcW w:w="2100" w:type="dxa"/>
            <w:shd w:val="clear" w:color="auto" w:fill="FFFFFF"/>
            <w:noWrap/>
          </w:tcPr>
          <w:p w14:paraId="2F2F8DA7" w14:textId="77777777" w:rsidR="00BF036C" w:rsidRDefault="00000000">
            <w:pPr>
              <w:ind w:firstLine="0"/>
              <w:jc w:val="center"/>
            </w:pPr>
            <w:r>
              <w:rPr>
                <w:rFonts w:eastAsia="Times New Roman"/>
                <w:sz w:val="18"/>
                <w:szCs w:val="18"/>
              </w:rPr>
              <w:t>притертость и царапины 2.00 кв. дм в левой части</w:t>
            </w:r>
          </w:p>
        </w:tc>
        <w:tc>
          <w:tcPr>
            <w:tcW w:w="700" w:type="dxa"/>
            <w:shd w:val="clear" w:color="auto" w:fill="FFFFFF"/>
            <w:noWrap/>
          </w:tcPr>
          <w:p w14:paraId="4E5A0CEB" w14:textId="77777777" w:rsidR="00BF036C" w:rsidRDefault="00000000">
            <w:pPr>
              <w:ind w:firstLine="0"/>
              <w:jc w:val="center"/>
            </w:pPr>
            <w:r>
              <w:rPr>
                <w:rFonts w:eastAsia="Times New Roman"/>
                <w:sz w:val="18"/>
                <w:szCs w:val="18"/>
              </w:rPr>
              <w:t>да</w:t>
            </w:r>
          </w:p>
        </w:tc>
        <w:tc>
          <w:tcPr>
            <w:tcW w:w="1400" w:type="dxa"/>
            <w:shd w:val="clear" w:color="auto" w:fill="FFFFFF"/>
            <w:noWrap/>
          </w:tcPr>
          <w:p w14:paraId="6FAE779F" w14:textId="77777777" w:rsidR="00BF036C" w:rsidRDefault="00000000">
            <w:pPr>
              <w:ind w:firstLine="0"/>
              <w:jc w:val="center"/>
            </w:pPr>
            <w:r>
              <w:rPr>
                <w:rFonts w:eastAsia="Times New Roman"/>
                <w:sz w:val="18"/>
                <w:szCs w:val="18"/>
              </w:rPr>
              <w:t>да</w:t>
            </w:r>
          </w:p>
        </w:tc>
        <w:tc>
          <w:tcPr>
            <w:tcW w:w="3200" w:type="dxa"/>
            <w:shd w:val="clear" w:color="auto" w:fill="FFFFFF"/>
            <w:noWrap/>
          </w:tcPr>
          <w:p w14:paraId="13301051" w14:textId="77777777" w:rsidR="00BF036C" w:rsidRDefault="00000000">
            <w:pPr>
              <w:ind w:firstLine="0"/>
              <w:jc w:val="center"/>
            </w:pPr>
            <w:r>
              <w:rPr>
                <w:rFonts w:eastAsia="Times New Roman"/>
                <w:sz w:val="18"/>
                <w:szCs w:val="18"/>
              </w:rPr>
              <w:t>поверхность имеет следы воздействия инородного объекта, следы находятся в основной зоне удара</w:t>
            </w:r>
          </w:p>
        </w:tc>
      </w:tr>
      <w:tr w:rsidR="00BF036C" w14:paraId="2A5B6B0D" w14:textId="77777777">
        <w:trPr>
          <w:jc w:val="center"/>
        </w:trPr>
        <w:tc>
          <w:tcPr>
            <w:tcW w:w="300" w:type="dxa"/>
            <w:shd w:val="clear" w:color="auto" w:fill="FFFFFF"/>
            <w:noWrap/>
          </w:tcPr>
          <w:p w14:paraId="1FDBF9B6" w14:textId="77777777" w:rsidR="00BF036C" w:rsidRDefault="00000000">
            <w:pPr>
              <w:ind w:firstLine="0"/>
              <w:jc w:val="center"/>
            </w:pPr>
            <w:r>
              <w:rPr>
                <w:rFonts w:eastAsia="Times New Roman"/>
                <w:sz w:val="18"/>
                <w:szCs w:val="18"/>
              </w:rPr>
              <w:t>5</w:t>
            </w:r>
          </w:p>
        </w:tc>
        <w:tc>
          <w:tcPr>
            <w:tcW w:w="2100" w:type="dxa"/>
            <w:shd w:val="clear" w:color="auto" w:fill="FFFFFF"/>
            <w:noWrap/>
          </w:tcPr>
          <w:p w14:paraId="55078BF7" w14:textId="77777777" w:rsidR="00BF036C" w:rsidRDefault="00000000">
            <w:pPr>
              <w:ind w:firstLine="0"/>
              <w:jc w:val="center"/>
            </w:pPr>
            <w:r>
              <w:rPr>
                <w:rFonts w:eastAsia="Times New Roman"/>
                <w:sz w:val="18"/>
                <w:szCs w:val="18"/>
              </w:rPr>
              <w:t>Дверь передняя правая</w:t>
            </w:r>
          </w:p>
        </w:tc>
        <w:tc>
          <w:tcPr>
            <w:tcW w:w="2100" w:type="dxa"/>
            <w:shd w:val="clear" w:color="auto" w:fill="FFFFFF"/>
            <w:noWrap/>
          </w:tcPr>
          <w:p w14:paraId="1D915C33" w14:textId="77777777" w:rsidR="00BF036C" w:rsidRDefault="00BF036C">
            <w:pPr>
              <w:ind w:firstLine="0"/>
              <w:jc w:val="center"/>
            </w:pPr>
          </w:p>
        </w:tc>
        <w:tc>
          <w:tcPr>
            <w:tcW w:w="700" w:type="dxa"/>
            <w:shd w:val="clear" w:color="auto" w:fill="FFFFFF"/>
            <w:noWrap/>
          </w:tcPr>
          <w:p w14:paraId="6C8ABF5B" w14:textId="77777777" w:rsidR="00BF036C" w:rsidRDefault="00000000">
            <w:pPr>
              <w:ind w:firstLine="0"/>
              <w:jc w:val="center"/>
            </w:pPr>
            <w:r>
              <w:rPr>
                <w:rFonts w:eastAsia="Times New Roman"/>
                <w:sz w:val="18"/>
                <w:szCs w:val="18"/>
              </w:rPr>
              <w:t>да</w:t>
            </w:r>
          </w:p>
        </w:tc>
        <w:tc>
          <w:tcPr>
            <w:tcW w:w="1400" w:type="dxa"/>
            <w:shd w:val="clear" w:color="auto" w:fill="FFFFFF"/>
            <w:noWrap/>
          </w:tcPr>
          <w:p w14:paraId="21DBF40E" w14:textId="77777777" w:rsidR="00BF036C" w:rsidRDefault="00000000">
            <w:pPr>
              <w:ind w:firstLine="0"/>
              <w:jc w:val="center"/>
            </w:pPr>
            <w:r>
              <w:rPr>
                <w:rFonts w:eastAsia="Times New Roman"/>
                <w:sz w:val="18"/>
                <w:szCs w:val="18"/>
              </w:rPr>
              <w:t>да</w:t>
            </w:r>
          </w:p>
        </w:tc>
        <w:tc>
          <w:tcPr>
            <w:tcW w:w="3200" w:type="dxa"/>
            <w:shd w:val="clear" w:color="auto" w:fill="FFFFFF"/>
            <w:noWrap/>
          </w:tcPr>
          <w:p w14:paraId="0E2E8971" w14:textId="77777777" w:rsidR="00BF036C" w:rsidRDefault="00000000">
            <w:pPr>
              <w:ind w:firstLine="0"/>
              <w:jc w:val="center"/>
            </w:pPr>
            <w:r>
              <w:rPr>
                <w:rFonts w:eastAsia="Times New Roman"/>
                <w:sz w:val="18"/>
                <w:szCs w:val="18"/>
              </w:rPr>
              <w:t>поверхность не имеет следов воздействия инородного объекта, следы находятся в основной зоне удара</w:t>
            </w:r>
          </w:p>
        </w:tc>
      </w:tr>
      <w:tr w:rsidR="00BF036C" w14:paraId="32C313DE" w14:textId="77777777">
        <w:trPr>
          <w:jc w:val="center"/>
        </w:trPr>
        <w:tc>
          <w:tcPr>
            <w:tcW w:w="300" w:type="dxa"/>
            <w:shd w:val="clear" w:color="auto" w:fill="FFFFFF"/>
            <w:noWrap/>
          </w:tcPr>
          <w:p w14:paraId="102691A4" w14:textId="77777777" w:rsidR="00BF036C" w:rsidRDefault="00000000">
            <w:pPr>
              <w:ind w:firstLine="0"/>
              <w:jc w:val="center"/>
            </w:pPr>
            <w:r>
              <w:rPr>
                <w:rFonts w:eastAsia="Times New Roman"/>
                <w:sz w:val="18"/>
                <w:szCs w:val="18"/>
              </w:rPr>
              <w:t>6</w:t>
            </w:r>
          </w:p>
        </w:tc>
        <w:tc>
          <w:tcPr>
            <w:tcW w:w="2100" w:type="dxa"/>
            <w:shd w:val="clear" w:color="auto" w:fill="FFFFFF"/>
            <w:noWrap/>
          </w:tcPr>
          <w:p w14:paraId="32ADF1BB" w14:textId="77777777" w:rsidR="00BF036C" w:rsidRDefault="00000000">
            <w:pPr>
              <w:ind w:firstLine="0"/>
              <w:jc w:val="center"/>
            </w:pPr>
            <w:r>
              <w:rPr>
                <w:rFonts w:eastAsia="Times New Roman"/>
                <w:sz w:val="18"/>
                <w:szCs w:val="18"/>
              </w:rPr>
              <w:t>Бампер передний верхняя часть</w:t>
            </w:r>
          </w:p>
        </w:tc>
        <w:tc>
          <w:tcPr>
            <w:tcW w:w="2100" w:type="dxa"/>
            <w:shd w:val="clear" w:color="auto" w:fill="FFFFFF"/>
            <w:noWrap/>
          </w:tcPr>
          <w:p w14:paraId="561F72C4" w14:textId="77777777" w:rsidR="00BF036C" w:rsidRDefault="00000000">
            <w:pPr>
              <w:ind w:firstLine="0"/>
              <w:jc w:val="center"/>
            </w:pPr>
            <w:r>
              <w:rPr>
                <w:rFonts w:eastAsia="Times New Roman"/>
                <w:sz w:val="18"/>
                <w:szCs w:val="18"/>
              </w:rPr>
              <w:t>притертость более 25.00 % в правой части</w:t>
            </w:r>
          </w:p>
        </w:tc>
        <w:tc>
          <w:tcPr>
            <w:tcW w:w="700" w:type="dxa"/>
            <w:shd w:val="clear" w:color="auto" w:fill="FFFFFF"/>
            <w:noWrap/>
          </w:tcPr>
          <w:p w14:paraId="0F82AF42" w14:textId="77777777" w:rsidR="00BF036C" w:rsidRDefault="00000000">
            <w:pPr>
              <w:ind w:firstLine="0"/>
              <w:jc w:val="center"/>
            </w:pPr>
            <w:r>
              <w:rPr>
                <w:rFonts w:eastAsia="Times New Roman"/>
                <w:sz w:val="18"/>
                <w:szCs w:val="18"/>
              </w:rPr>
              <w:t>нет</w:t>
            </w:r>
          </w:p>
        </w:tc>
        <w:tc>
          <w:tcPr>
            <w:tcW w:w="1400" w:type="dxa"/>
            <w:shd w:val="clear" w:color="auto" w:fill="FFFFFF"/>
            <w:noWrap/>
          </w:tcPr>
          <w:p w14:paraId="238A3997" w14:textId="77777777" w:rsidR="00BF036C" w:rsidRDefault="00000000">
            <w:pPr>
              <w:ind w:firstLine="0"/>
              <w:jc w:val="center"/>
            </w:pPr>
            <w:r>
              <w:rPr>
                <w:rFonts w:eastAsia="Times New Roman"/>
                <w:sz w:val="18"/>
                <w:szCs w:val="18"/>
              </w:rPr>
              <w:t>нет</w:t>
            </w:r>
          </w:p>
        </w:tc>
        <w:tc>
          <w:tcPr>
            <w:tcW w:w="3200" w:type="dxa"/>
            <w:shd w:val="clear" w:color="auto" w:fill="FFFFFF"/>
            <w:noWrap/>
          </w:tcPr>
          <w:p w14:paraId="08D01BB1" w14:textId="77777777" w:rsidR="00BF036C" w:rsidRDefault="00000000">
            <w:pPr>
              <w:ind w:firstLine="0"/>
              <w:jc w:val="center"/>
            </w:pPr>
            <w:r>
              <w:rPr>
                <w:rFonts w:eastAsia="Times New Roman"/>
                <w:sz w:val="18"/>
                <w:szCs w:val="18"/>
              </w:rPr>
              <w:t>поверхность не имеет следов воздействия инородного объекта, следы удалены от основной зоны удара, локализация следов, образовавшихся в результате воздействия инородного следообразующего объекта не соответствует локализации основных повреждений ТС</w:t>
            </w:r>
          </w:p>
        </w:tc>
      </w:tr>
      <w:tr w:rsidR="00BF036C" w14:paraId="53D13686" w14:textId="77777777">
        <w:trPr>
          <w:jc w:val="center"/>
        </w:trPr>
        <w:tc>
          <w:tcPr>
            <w:tcW w:w="300" w:type="dxa"/>
            <w:shd w:val="clear" w:color="auto" w:fill="FFFFFF"/>
            <w:noWrap/>
          </w:tcPr>
          <w:p w14:paraId="00DDF8D4" w14:textId="77777777" w:rsidR="00BF036C" w:rsidRDefault="00000000">
            <w:pPr>
              <w:ind w:firstLine="0"/>
              <w:jc w:val="center"/>
            </w:pPr>
            <w:r>
              <w:rPr>
                <w:rFonts w:eastAsia="Times New Roman"/>
                <w:sz w:val="18"/>
                <w:szCs w:val="18"/>
              </w:rPr>
              <w:t>7</w:t>
            </w:r>
          </w:p>
        </w:tc>
        <w:tc>
          <w:tcPr>
            <w:tcW w:w="2100" w:type="dxa"/>
            <w:shd w:val="clear" w:color="auto" w:fill="FFFFFF"/>
            <w:noWrap/>
          </w:tcPr>
          <w:p w14:paraId="5E9F93F0" w14:textId="77777777" w:rsidR="00BF036C" w:rsidRDefault="00000000">
            <w:pPr>
              <w:ind w:firstLine="0"/>
              <w:jc w:val="center"/>
            </w:pPr>
            <w:r>
              <w:rPr>
                <w:rFonts w:eastAsia="Times New Roman"/>
                <w:sz w:val="18"/>
                <w:szCs w:val="18"/>
              </w:rPr>
              <w:t>Крыло переднее правое</w:t>
            </w:r>
          </w:p>
        </w:tc>
        <w:tc>
          <w:tcPr>
            <w:tcW w:w="2100" w:type="dxa"/>
            <w:shd w:val="clear" w:color="auto" w:fill="FFFFFF"/>
            <w:noWrap/>
          </w:tcPr>
          <w:p w14:paraId="2AFB3D80" w14:textId="77777777" w:rsidR="00BF036C" w:rsidRDefault="00000000">
            <w:pPr>
              <w:ind w:firstLine="0"/>
              <w:jc w:val="center"/>
            </w:pPr>
            <w:r>
              <w:rPr>
                <w:rFonts w:eastAsia="Times New Roman"/>
                <w:sz w:val="18"/>
                <w:szCs w:val="18"/>
              </w:rPr>
              <w:t>деформация, заломы</w:t>
            </w:r>
          </w:p>
        </w:tc>
        <w:tc>
          <w:tcPr>
            <w:tcW w:w="700" w:type="dxa"/>
            <w:shd w:val="clear" w:color="auto" w:fill="FFFFFF"/>
            <w:noWrap/>
          </w:tcPr>
          <w:p w14:paraId="0373183E" w14:textId="77777777" w:rsidR="00BF036C" w:rsidRDefault="00000000">
            <w:pPr>
              <w:ind w:firstLine="0"/>
              <w:jc w:val="center"/>
            </w:pPr>
            <w:r>
              <w:rPr>
                <w:rFonts w:eastAsia="Times New Roman"/>
                <w:sz w:val="18"/>
                <w:szCs w:val="18"/>
              </w:rPr>
              <w:t>нет</w:t>
            </w:r>
          </w:p>
        </w:tc>
        <w:tc>
          <w:tcPr>
            <w:tcW w:w="1400" w:type="dxa"/>
            <w:shd w:val="clear" w:color="auto" w:fill="FFFFFF"/>
            <w:noWrap/>
          </w:tcPr>
          <w:p w14:paraId="7175B399" w14:textId="77777777" w:rsidR="00BF036C" w:rsidRDefault="00000000">
            <w:pPr>
              <w:ind w:firstLine="0"/>
              <w:jc w:val="center"/>
            </w:pPr>
            <w:r>
              <w:rPr>
                <w:rFonts w:eastAsia="Times New Roman"/>
                <w:sz w:val="18"/>
                <w:szCs w:val="18"/>
              </w:rPr>
              <w:t>нет</w:t>
            </w:r>
          </w:p>
        </w:tc>
        <w:tc>
          <w:tcPr>
            <w:tcW w:w="3200" w:type="dxa"/>
            <w:shd w:val="clear" w:color="auto" w:fill="FFFFFF"/>
            <w:noWrap/>
          </w:tcPr>
          <w:p w14:paraId="4B77F3CF" w14:textId="77777777" w:rsidR="00BF036C" w:rsidRDefault="00000000">
            <w:pPr>
              <w:ind w:firstLine="0"/>
              <w:jc w:val="center"/>
            </w:pPr>
            <w:r>
              <w:rPr>
                <w:rFonts w:eastAsia="Times New Roman"/>
                <w:sz w:val="18"/>
                <w:szCs w:val="18"/>
              </w:rPr>
              <w:t>поверхность не имеет следов воздействия инородного объекта, следы удалены от основной зоны удара, следы образованы в направлении сзади-вперёд, что противоречит возможному направлению воздействия при исследованном механизме ДТП</w:t>
            </w:r>
          </w:p>
        </w:tc>
      </w:tr>
    </w:tbl>
    <w:p w14:paraId="1C2582DB" w14:textId="77777777" w:rsidR="00BF036C" w:rsidRDefault="00000000">
      <w:r>
        <w:t>По результатам исследования следов и механизма следообразования устанавливается комплекс повреждений, образующий характерную зону, внутри которой следы формируются между собой в группу.</w:t>
      </w:r>
    </w:p>
    <w:p w14:paraId="6619CCAB" w14:textId="77777777" w:rsidR="00BF036C" w:rsidRDefault="00000000">
      <w:r>
        <w:rPr>
          <w:b/>
          <w:bCs/>
        </w:rPr>
        <w:lastRenderedPageBreak/>
        <w:t xml:space="preserve">Группа повреждений №1. </w:t>
      </w:r>
    </w:p>
    <w:p w14:paraId="06CDB668" w14:textId="77777777" w:rsidR="00BF036C" w:rsidRDefault="00000000">
      <w:r>
        <w:t>Повреждения относящиеся к группе №1 представляют собой динамические, поверхностные и объёмные, локальные следы, а именно: царапины, притёртости, вмятины, изломы, наслоения, образованные в результате воздействия следообразующего объекта в направлении спереди назад.</w:t>
      </w:r>
    </w:p>
    <w:p w14:paraId="1CDB780B" w14:textId="77777777" w:rsidR="00BF036C" w:rsidRDefault="00000000">
      <w:r>
        <w:t>К группе №1 относятся следующие повреждения:</w:t>
      </w:r>
    </w:p>
    <w:p w14:paraId="2A9903AE" w14:textId="77777777" w:rsidR="00BF036C" w:rsidRDefault="00000000">
      <w:r>
        <w:t>- Бампер передний - деформация в виде вмятины с ДРЖ, НЛКП;</w:t>
      </w:r>
    </w:p>
    <w:p w14:paraId="4B2F0134" w14:textId="77777777" w:rsidR="00BF036C" w:rsidRDefault="00000000">
      <w:r>
        <w:t>- Крыло переднее левое - деформация в виде изломов металла с ДРЖ, НЛКП;</w:t>
      </w:r>
    </w:p>
    <w:p w14:paraId="654DFD4F" w14:textId="77777777" w:rsidR="00BF036C" w:rsidRDefault="00000000">
      <w:r>
        <w:t>- Блок-фара левая - притертость и царапины;</w:t>
      </w:r>
    </w:p>
    <w:p w14:paraId="7BFB9C3B" w14:textId="77777777" w:rsidR="00BF036C" w:rsidRDefault="00000000">
      <w:r>
        <w:t>- Бампер передний верхняя часть - притертость.</w:t>
      </w:r>
    </w:p>
    <w:p w14:paraId="7EA59025" w14:textId="77777777" w:rsidR="00BF036C" w:rsidRDefault="00000000">
      <w:r>
        <w:t>Механизм образования следов повреждений, относящихся к группе №1, соответствует механизму следообразования, характерному для заявленного ДТП. Повреждения группы №1 являются следствием заявленного ДТП.</w:t>
      </w:r>
    </w:p>
    <w:p w14:paraId="3097E071" w14:textId="77777777" w:rsidR="00BF036C" w:rsidRDefault="00000000">
      <w:r>
        <w:rPr>
          <w:b/>
          <w:bCs/>
        </w:rPr>
        <w:t xml:space="preserve">Группа повреждений №2. </w:t>
      </w:r>
    </w:p>
    <w:p w14:paraId="4D8A1269" w14:textId="77777777" w:rsidR="00BF036C" w:rsidRDefault="00000000">
      <w:r>
        <w:t>Повреждения относящиеся к группе №2 представляют собой динамические, поверхностные, локальные следы, а именно: притёртости, образованные в результате воздействия следообразующего объекта в направлении спереди назад.</w:t>
      </w:r>
    </w:p>
    <w:p w14:paraId="44F12B4C" w14:textId="77777777" w:rsidR="00BF036C" w:rsidRDefault="00000000">
      <w:r>
        <w:t>К группе №2 относятся следующие повреждения:</w:t>
      </w:r>
    </w:p>
    <w:p w14:paraId="7316E4B0" w14:textId="77777777" w:rsidR="00BF036C" w:rsidRDefault="00000000">
      <w:r>
        <w:t>- Бампер передний верхняя часть - притертость;</w:t>
      </w:r>
    </w:p>
    <w:p w14:paraId="50502B39" w14:textId="77777777" w:rsidR="00BF036C" w:rsidRDefault="00000000">
      <w:r>
        <w:t>- Крыло переднее правое - деформация, заломы.</w:t>
      </w:r>
    </w:p>
    <w:p w14:paraId="2E970A24" w14:textId="77777777" w:rsidR="00BF036C" w:rsidRDefault="00000000">
      <w:r>
        <w:t>Механизм образования следов повреждений, относящихся к группе №2, не соответствует механизму следообразования, характерному для заявленного ДТП. С учетом указанных несоответствий, повреждения группы №2 не являются следствием заявленного ДТП.</w:t>
      </w:r>
    </w:p>
    <w:p w14:paraId="736CD826" w14:textId="77777777" w:rsidR="00BF036C" w:rsidRDefault="00BF036C"/>
    <w:p w14:paraId="31AD182D" w14:textId="77777777" w:rsidR="00BF036C" w:rsidRDefault="00000000">
      <w:pPr>
        <w:ind w:firstLine="0"/>
      </w:pPr>
      <w:r>
        <w:rPr>
          <w:rFonts w:eastAsia="Times New Roman"/>
          <w:b/>
          <w:bCs/>
        </w:rPr>
        <w:t xml:space="preserve">Вопрос №4: </w:t>
      </w:r>
      <w:r>
        <w:rPr>
          <w:rFonts w:eastAsia="Times New Roman"/>
        </w:rPr>
        <w:t>Каковы технологии и методы восстановительного ремонта ТС Hyundai Solaris регистрационный знак А313ВА77 по повреждениям, относящимся к дорожно-транспортному происшествию от 01.09.2024г?</w:t>
      </w:r>
    </w:p>
    <w:p w14:paraId="58853F40" w14:textId="77777777" w:rsidR="00BF036C" w:rsidRDefault="00000000">
      <w:r>
        <w:t>Технология и методы проведения ремонта повреждений исследуемого транспортного средства приняты экспертом-техником на основании его специальных знаний (опыта), сведений, содержащихся в справочниках используемого программного комплекса, результатов осмотра и сведений от производителя ТС, с учётом требований «Единой методики определения размера расходов на восстановительный ремонт в отношении поврежденного транспортного средства».</w:t>
      </w:r>
    </w:p>
    <w:p w14:paraId="0AD87057" w14:textId="77777777" w:rsidR="00BF036C" w:rsidRDefault="00BF036C"/>
    <w:p w14:paraId="2C5A7746" w14:textId="77777777" w:rsidR="00BF036C" w:rsidRDefault="00000000">
      <w:r>
        <w:t>Предполагаемые ремонтные воздействия и трудоёмкости зафиксированы в соответствующем разделе акта осмотра (см. Приложение №1), и учтены экспертом-техником при составлении калькуляции по определению размера расходов на восстановительный ремонт (см. исследовательскую часть).</w:t>
      </w:r>
    </w:p>
    <w:p w14:paraId="259E7EB7" w14:textId="77777777" w:rsidR="00BF036C" w:rsidRDefault="00BF036C"/>
    <w:p w14:paraId="4C6FF47E" w14:textId="77777777" w:rsidR="00BF036C" w:rsidRDefault="00000000">
      <w:pPr>
        <w:ind w:firstLine="0"/>
      </w:pPr>
      <w:r>
        <w:rPr>
          <w:rFonts w:eastAsia="Times New Roman"/>
          <w:b/>
          <w:bCs/>
        </w:rPr>
        <w:t xml:space="preserve">Вопрос №5: </w:t>
      </w:r>
      <w:r>
        <w:rPr>
          <w:rFonts w:eastAsia="Times New Roman"/>
        </w:rPr>
        <w:t>Каков размер расходов на восстановительный ремонт транспортного средства Hyundai Solaris регистрационный знак А313ВА77 по повреждениям, относящимся к дорожно-транспортному происшествию 01.09.2024г?</w:t>
      </w:r>
    </w:p>
    <w:p w14:paraId="7E036095" w14:textId="77777777" w:rsidR="00BF036C" w:rsidRDefault="00000000">
      <w:r>
        <w:t xml:space="preserve">В соответствии с существующей экспертной методикой размер расходов </w:t>
      </w:r>
      <w:r>
        <w:br/>
        <w:t>на восстановительный ремонт определяется исходя из стоимости ремонтных работ (работ по восстановлению, в том числе окраске, контролю, диагностике и регулировке, сопутствующих работ), стоимости используемых в процессе восстановления транспортного средства деталей (узлов, агрегатов) и материалов взамен поврежденных. Расчет размера расходов на восстановительный ремонт производится по формуле:</w:t>
      </w:r>
    </w:p>
    <w:p w14:paraId="629D3A06" w14:textId="77777777" w:rsidR="00BF036C" w:rsidRDefault="00000000">
      <w:r>
        <w:rPr>
          <w:b/>
          <w:bCs/>
        </w:rPr>
        <w:t>Свр = Рр + Рм + Рзч</w:t>
      </w:r>
      <w:r>
        <w:t>, руб.,</w:t>
      </w:r>
    </w:p>
    <w:p w14:paraId="44C7E8CC" w14:textId="77777777" w:rsidR="00BF036C" w:rsidRDefault="00000000">
      <w:r>
        <w:t>где:</w:t>
      </w:r>
    </w:p>
    <w:p w14:paraId="443AB42C" w14:textId="77777777" w:rsidR="00BF036C" w:rsidRDefault="00000000">
      <w:r>
        <w:rPr>
          <w:b/>
          <w:bCs/>
        </w:rPr>
        <w:t>Свр</w:t>
      </w:r>
      <w:r>
        <w:t xml:space="preserve"> - стоимость ремонта (расходы на восстановительный ремонт);</w:t>
      </w:r>
    </w:p>
    <w:p w14:paraId="1B1EE290" w14:textId="77777777" w:rsidR="00BF036C" w:rsidRDefault="00000000">
      <w:r>
        <w:rPr>
          <w:b/>
          <w:bCs/>
        </w:rPr>
        <w:t>Рр</w:t>
      </w:r>
      <w:r>
        <w:t xml:space="preserve"> - расходы на проведение работ по ремонту транспортному средства;</w:t>
      </w:r>
    </w:p>
    <w:p w14:paraId="0AE67B58" w14:textId="77777777" w:rsidR="00BF036C" w:rsidRDefault="00000000">
      <w:r>
        <w:rPr>
          <w:b/>
          <w:bCs/>
        </w:rPr>
        <w:t>Рм</w:t>
      </w:r>
      <w:r>
        <w:t xml:space="preserve"> - расходы на материалы;</w:t>
      </w:r>
    </w:p>
    <w:p w14:paraId="471687F4" w14:textId="77777777" w:rsidR="00BF036C" w:rsidRDefault="00000000">
      <w:r>
        <w:rPr>
          <w:b/>
          <w:bCs/>
        </w:rPr>
        <w:t>Рзч</w:t>
      </w:r>
      <w:r>
        <w:t xml:space="preserve"> - расходы на запасные части, используемые взамен поврежденных деталей (узлов, агрегатов).</w:t>
      </w:r>
    </w:p>
    <w:p w14:paraId="466A8331" w14:textId="77777777" w:rsidR="00BF036C" w:rsidRDefault="00000000">
      <w:r>
        <w:t>Стоимость ремонтных работ определяется на основе трудоёмкостей производителя и определения рыночной стоимости нормо-часа видов работ по справочнику РСА.</w:t>
      </w:r>
    </w:p>
    <w:p w14:paraId="7F37C9AF" w14:textId="77777777" w:rsidR="00BF036C" w:rsidRDefault="00000000">
      <w:r>
        <w:lastRenderedPageBreak/>
        <w:t>Размер расходов на восстановительный ремонт определяется на дату дорожно-транспортного происшествия с учетом условий и границ региональных товарных рынков (экономических регионов) материалов и запасных частей, соответствующих месту дорожно-транспортного происшествия.</w:t>
      </w:r>
    </w:p>
    <w:p w14:paraId="1A414B71" w14:textId="77777777" w:rsidR="00BF036C" w:rsidRDefault="00000000">
      <w:r>
        <w:t>Определение номенклатуры комплектующих изделий (деталей, узлов и агрегатов), подлежащих замене, и установление размера расходов на запасные части проводится с учетом характеристик и ограничений товарных рынков запасных частей (поставка только в комплекте, поставка отдельных элементов только в сборе, продажа агрегатов только при условии обмена на ремонтный фонд с зачетом его стоимости, продажа запасных частей только под срочный заказ (поставку) и т.д.) согласно справочникам по стоимости запасных частей в соответствующем  экономическом регионе.</w:t>
      </w:r>
    </w:p>
    <w:p w14:paraId="55F7F41C" w14:textId="77777777" w:rsidR="00BF036C" w:rsidRDefault="00BF036C">
      <w:pPr>
        <w:jc w:val="center"/>
      </w:pPr>
    </w:p>
    <w:p w14:paraId="245CA9A5" w14:textId="77777777" w:rsidR="00BF036C" w:rsidRDefault="00000000">
      <w:r>
        <w:t>Согласно п. 3.6.5. Единой методики, "В случае отсутствия в Справочнике средней стоимости запасных частей стоимостной информации определение средней стоимости запасной части должно проводиться методом статистического наблюдения среди хозяйствующих субъектов (продавцов), действующих в пределах границ субъекта Российской Федерации, в котором произошло дорожно-транспортное происшествие".</w:t>
      </w:r>
    </w:p>
    <w:p w14:paraId="11E4DFC2" w14:textId="77777777" w:rsidR="00BF036C" w:rsidRDefault="00000000">
      <w:r>
        <w:t>К ценам запасных частей применён коэффициент, учитывающий изменение стоимости деталей, произошедшее с даты повреждения КТС до даты проведения расчета.</w:t>
      </w:r>
    </w:p>
    <w:p w14:paraId="1468CD87" w14:textId="77777777" w:rsidR="00BF036C" w:rsidRDefault="00000000">
      <w:pPr>
        <w:ind w:firstLine="0"/>
      </w:pPr>
      <w:r>
        <w:rPr>
          <w:rFonts w:eastAsia="Times New Roman"/>
        </w:rPr>
        <w:t>Корректировка цен деталей при расчете по традиционным источникам информации может быть произведена тремя методами: прямой метод ретроспективной оценки, индексный метод корректирования стоимости и метод корректирования стоимости по курсу валют.</w:t>
      </w:r>
    </w:p>
    <w:p w14:paraId="13A1626D" w14:textId="77777777" w:rsidR="00BF036C" w:rsidRDefault="00000000">
      <w:pPr>
        <w:ind w:firstLine="0"/>
      </w:pPr>
      <w:r>
        <w:rPr>
          <w:rFonts w:eastAsia="Times New Roman"/>
        </w:rPr>
        <w:t>Под прямым понимается метод, при котором эксперт располагает стоимостями деталей той товарной группы, к которой принадлежит деталь, стоимость которой необходимо оценить на исследуемую дату (ДТП, происшествия и т.д.).</w:t>
      </w:r>
    </w:p>
    <w:p w14:paraId="3149B3C9" w14:textId="77777777" w:rsidR="00BF036C" w:rsidRDefault="00000000">
      <w:pPr>
        <w:ind w:firstLine="0"/>
      </w:pPr>
      <w:r>
        <w:rPr>
          <w:rFonts w:eastAsia="Times New Roman"/>
        </w:rPr>
        <w:t>Сущность индексного метода состоит в приведении базовой (известной) стоимости исследуемого объекта (в данном случае стоимости запасных частей или автомобиля в целом) к уровню цен на дату оценки с помощью индекса изменения цен по соответствующей группе товаров за исследуемый период.</w:t>
      </w:r>
    </w:p>
    <w:p w14:paraId="7382E4BB" w14:textId="77777777" w:rsidR="00BF036C" w:rsidRDefault="00000000">
      <w:pPr>
        <w:ind w:firstLine="0"/>
      </w:pPr>
      <w:r>
        <w:rPr>
          <w:rFonts w:eastAsia="Times New Roman"/>
        </w:rPr>
        <w:t>В случае если изменение стоимости детали в рублёвом эквиваленте в течение непродолжительного периода в основном обусловлено изменением курса валюты (евро, доллар и др.) корректировка производится по коэффициенту изменения цены. Указанный метод применим, если с даты происшествия до даты производства экспертизы прошло не более 2-х месяцев.</w:t>
      </w:r>
    </w:p>
    <w:p w14:paraId="7F8DDB68" w14:textId="77777777" w:rsidR="00BF036C" w:rsidRDefault="00000000">
      <w:pPr>
        <w:ind w:firstLine="0"/>
      </w:pPr>
      <w:r>
        <w:rPr>
          <w:rFonts w:eastAsia="Times New Roman"/>
        </w:rPr>
        <w:t>В данном случае определение коэффициента изменения цен производилось по курсу валют. Валютой для сравнения в данном случае является: Евро. По состоянию на 12.09.2018г. курс валюты к рублю составлял 81.3942 к 1. По состоянию на 05.09.2024г. курс валюты к рублю составляет: 98.0725 к 1.</w:t>
      </w:r>
    </w:p>
    <w:p w14:paraId="00272031" w14:textId="77777777" w:rsidR="00BF036C" w:rsidRDefault="00000000">
      <w:pPr>
        <w:ind w:firstLine="0"/>
      </w:pPr>
      <w:r>
        <w:rPr>
          <w:rFonts w:eastAsia="Times New Roman"/>
        </w:rPr>
        <w:t>Таким образом, коэффициент корректировки стоимости деталей, определённый по изменению курса валюты, составил 0.8299.</w:t>
      </w:r>
    </w:p>
    <w:p w14:paraId="780AB191" w14:textId="77777777" w:rsidR="00BF036C" w:rsidRDefault="00000000">
      <w:pPr>
        <w:jc w:val="center"/>
      </w:pPr>
      <w:r>
        <w:rPr>
          <w:rFonts w:eastAsia="Times New Roman"/>
          <w:b/>
          <w:bCs/>
        </w:rPr>
        <w:t>Определение величины износа согласно Единой методике</w:t>
      </w:r>
    </w:p>
    <w:p w14:paraId="4D4B099A" w14:textId="77777777" w:rsidR="00BF036C" w:rsidRDefault="00000000">
      <w:r>
        <w:t>Согласно п.3.4 Единой методики, относительная потеря стоимости комплектующих изделий (деталей, узлов и агрегатов) транспортного средства, снижение их функциональных характеристик и ресурса в процессе эксплуатации характеризуются показателем износа.</w:t>
      </w:r>
    </w:p>
    <w:p w14:paraId="52BC3FD2" w14:textId="77777777" w:rsidR="00BF036C" w:rsidRDefault="00000000">
      <w:r>
        <w:t>В соответствии с абзацем вторым пункта 19 статьи 12 Федерального закона "Об обязательном страховании гражданской ответственности владельцев транспортных средств" (Собрание законодательства Российской Федерации, 2002, № 18, ст. 1720; 2020, № 22, ст. 3382) размер расходов на запасные части (за исключением случаев возмещения причиненного вреда в порядке, предусмотренном пунктами 15.1-15.3 статьи 12 Федерального закона "Об обязательном страховании гражданской ответственности владельцев транспортных средств") определяется с учетом износа комплектующих изделий (деталей, узлов и агрегатов), подлежащих замене при восстановительном ремонте.</w:t>
      </w:r>
    </w:p>
    <w:p w14:paraId="1AE94431" w14:textId="77777777" w:rsidR="00BF036C" w:rsidRDefault="00BF036C"/>
    <w:p w14:paraId="01E9CAAB" w14:textId="77777777" w:rsidR="00BF036C" w:rsidRDefault="00000000">
      <w:pPr>
        <w:ind w:firstLine="0"/>
      </w:pPr>
      <w:r>
        <w:rPr>
          <w:rFonts w:eastAsia="Times New Roman"/>
        </w:rPr>
        <w:t>Износ комплектующих изделий (деталей, узлов, агрегатов) рассчитывается по формуле:</w:t>
      </w:r>
    </w:p>
    <w:p w14:paraId="0110C4D0" w14:textId="77777777" w:rsidR="00BF036C" w:rsidRDefault="00000000">
      <m:oMathPara>
        <m:oMath>
          <m:sSub>
            <m:sSubPr>
              <m:ctrlPr>
                <w:rPr>
                  <w:rFonts w:ascii="Cambria Math" w:hAnsi="Cambria Math"/>
                </w:rPr>
              </m:ctrlPr>
            </m:sSubPr>
            <m:e>
              <m:r>
                <w:rPr>
                  <w:rFonts w:ascii="Cambria Math" w:hAnsi="Cambria Math"/>
                </w:rPr>
                <m:t>И</m:t>
              </m:r>
            </m:e>
            <m:sub>
              <m:r>
                <m:rPr>
                  <m:sty m:val="p"/>
                </m:rPr>
                <w:rPr>
                  <w:rFonts w:ascii="Cambria Math" w:hAnsi="Cambria Math"/>
                </w:rPr>
                <m:t>ки</m:t>
              </m:r>
            </m:sub>
          </m:sSub>
          <m:r>
            <w:rPr>
              <w:rFonts w:ascii="Cambria Math" w:hAnsi="Cambria Math"/>
            </w:rPr>
            <m:t>= 100 * (1 -</m:t>
          </m:r>
          <m:sSup>
            <m:sSupPr>
              <m:ctrlPr>
                <w:rPr>
                  <w:rFonts w:ascii="Cambria Math" w:hAnsi="Cambria Math"/>
                </w:rPr>
              </m:ctrlPr>
            </m:sSupPr>
            <m:e>
              <m:r>
                <w:rPr>
                  <w:rFonts w:ascii="Cambria Math" w:hAnsi="Cambria Math"/>
                </w:rPr>
                <m:t>e</m:t>
              </m:r>
            </m:e>
            <m:sup>
              <m:r>
                <m:rPr>
                  <m:sty m:val="p"/>
                </m:rPr>
                <w:rPr>
                  <w:rFonts w:ascii="Cambria Math" w:hAnsi="Cambria Math"/>
                </w:rPr>
                <m:t>-(ΔT * Tки + ΔL * Lки)</m:t>
              </m:r>
            </m:sup>
          </m:sSup>
          <m:r>
            <w:rPr>
              <w:rFonts w:ascii="Cambria Math" w:hAnsi="Cambria Math"/>
            </w:rPr>
            <m:t>)</m:t>
          </m:r>
        </m:oMath>
      </m:oMathPara>
    </w:p>
    <w:p w14:paraId="7B5B0600" w14:textId="77777777" w:rsidR="00BF036C" w:rsidRDefault="00000000">
      <w:pPr>
        <w:ind w:firstLine="0"/>
      </w:pPr>
      <w:r>
        <w:rPr>
          <w:rFonts w:eastAsia="Times New Roman"/>
        </w:rPr>
        <w:t>где e - основание натурального логарифма: 2.72;</w:t>
      </w:r>
    </w:p>
    <w:p w14:paraId="6E0225CD" w14:textId="77777777" w:rsidR="00BF036C" w:rsidRDefault="00000000">
      <w:pPr>
        <w:ind w:firstLine="0"/>
      </w:pPr>
      <w:r>
        <w:rPr>
          <w:rFonts w:eastAsia="Times New Roman"/>
        </w:rPr>
        <w:t>ΔT - коэффициент, учитывающий влияние на износ комплектующего изделия (детали, узла, агрегата) его срока эксплуатации;</w:t>
      </w:r>
    </w:p>
    <w:p w14:paraId="63712793" w14:textId="77777777" w:rsidR="00BF036C" w:rsidRDefault="00000000">
      <w:pPr>
        <w:ind w:firstLine="0"/>
      </w:pPr>
      <w:r>
        <w:rPr>
          <w:rFonts w:eastAsia="Times New Roman"/>
        </w:rPr>
        <w:t>Tки - срок эксплуатации комплектующего изделия (детали, узла, агрегата) (лет);</w:t>
      </w:r>
    </w:p>
    <w:p w14:paraId="07082738" w14:textId="77777777" w:rsidR="00BF036C" w:rsidRDefault="00000000">
      <w:pPr>
        <w:ind w:firstLine="0"/>
      </w:pPr>
      <w:r>
        <w:rPr>
          <w:rFonts w:eastAsia="Times New Roman"/>
        </w:rPr>
        <w:lastRenderedPageBreak/>
        <w:t>ΔL - коэффициент, учитывающий влияние на износ комплектующего изделия (детали, узла, агрегата) величины пробега транспортного средства с этим комплектующим изделием (деталью, узлом, агрегатом);</w:t>
      </w:r>
    </w:p>
    <w:p w14:paraId="5ED549A3" w14:textId="77777777" w:rsidR="00BF036C" w:rsidRDefault="00000000">
      <w:pPr>
        <w:ind w:firstLine="0"/>
      </w:pPr>
      <w:r>
        <w:rPr>
          <w:rFonts w:eastAsia="Times New Roman"/>
        </w:rPr>
        <w:t>Lки - пробег транспортного средства на дату дорожно-транспортного происшествия (тысяч километров);</w:t>
      </w:r>
    </w:p>
    <w:p w14:paraId="3776D831" w14:textId="77777777" w:rsidR="00BF036C" w:rsidRDefault="00000000">
      <w:pPr>
        <w:ind w:firstLine="0"/>
      </w:pPr>
      <w:r>
        <w:rPr>
          <w:rFonts w:eastAsia="Times New Roman"/>
        </w:rPr>
        <w:t>Таким образом, величина Ики составляет:</w:t>
      </w:r>
    </w:p>
    <w:p w14:paraId="6550B1CE" w14:textId="77777777" w:rsidR="00BF036C" w:rsidRDefault="00000000">
      <m:oMathPara>
        <m:oMath>
          <m:sSub>
            <m:sSubPr>
              <m:ctrlPr>
                <w:rPr>
                  <w:rFonts w:ascii="Cambria Math" w:hAnsi="Cambria Math"/>
                </w:rPr>
              </m:ctrlPr>
            </m:sSubPr>
            <m:e>
              <m:r>
                <w:rPr>
                  <w:rFonts w:ascii="Cambria Math" w:hAnsi="Cambria Math"/>
                </w:rPr>
                <m:t>И</m:t>
              </m:r>
            </m:e>
            <m:sub>
              <m:r>
                <m:rPr>
                  <m:sty m:val="p"/>
                </m:rPr>
                <w:rPr>
                  <w:rFonts w:ascii="Cambria Math" w:hAnsi="Cambria Math"/>
                </w:rPr>
                <m:t>ки</m:t>
              </m:r>
            </m:sub>
          </m:sSub>
          <m:r>
            <w:rPr>
              <w:rFonts w:ascii="Cambria Math" w:hAnsi="Cambria Math"/>
            </w:rPr>
            <m:t>= 100 * (1 -</m:t>
          </m:r>
          <m:sSup>
            <m:sSupPr>
              <m:ctrlPr>
                <w:rPr>
                  <w:rFonts w:ascii="Cambria Math" w:hAnsi="Cambria Math"/>
                </w:rPr>
              </m:ctrlPr>
            </m:sSupPr>
            <m:e>
              <m:r>
                <m:rPr>
                  <m:sty m:val="p"/>
                </m:rPr>
                <w:rPr>
                  <w:rFonts w:ascii="Cambria Math" w:hAnsi="Cambria Math"/>
                </w:rPr>
                <m:t>2.72</m:t>
              </m:r>
            </m:e>
            <m:sup>
              <m:r>
                <m:rPr>
                  <m:sty m:val="p"/>
                </m:rPr>
                <w:rPr>
                  <w:rFonts w:ascii="Cambria Math" w:hAnsi="Cambria Math"/>
                </w:rPr>
                <m:t>-(0.052 * 1.92 + 0.0026 * 18.6)</m:t>
              </m:r>
            </m:sup>
          </m:sSup>
          <m:r>
            <w:rPr>
              <w:rFonts w:ascii="Cambria Math" w:hAnsi="Cambria Math"/>
            </w:rPr>
            <m:t>) = 13.78%</m:t>
          </m:r>
        </m:oMath>
      </m:oMathPara>
    </w:p>
    <w:p w14:paraId="63C21C27" w14:textId="77777777" w:rsidR="00BF036C" w:rsidRDefault="00BF036C">
      <w:pPr>
        <w:jc w:val="center"/>
      </w:pPr>
    </w:p>
    <w:p w14:paraId="28BEE8B9" w14:textId="77777777" w:rsidR="00BF036C" w:rsidRDefault="00000000">
      <w:r>
        <w:t>Цель исследования - определение стоимости нормо-часа работ по ремонту и окраске импортных и отечественных транспортных средств на территории г. Челябинска и области на период с 01.09.2016г. Выполненные в процессе исследования задачи:</w:t>
      </w:r>
    </w:p>
    <w:p w14:paraId="3EF2D1E8" w14:textId="77777777" w:rsidR="00BF036C" w:rsidRDefault="00000000">
      <w:r>
        <w:t>1. Определение статистической совокупности, по которой будет проведено исследование;</w:t>
      </w:r>
    </w:p>
    <w:p w14:paraId="046B7CD0" w14:textId="77777777" w:rsidR="00BF036C" w:rsidRDefault="00000000">
      <w:r>
        <w:t>2. Сплошное анкетирование респондентов (представителей специализированных станций технического обслуживания транспортных средств), предоставляющих услуги по ремонту и окраске в г. Челябинске и области;</w:t>
      </w:r>
    </w:p>
    <w:p w14:paraId="2A9FEEA3" w14:textId="77777777" w:rsidR="00BF036C" w:rsidRDefault="00000000">
      <w:r>
        <w:t>3. Определение критериев применимости сведений респондента, сведение полученных данных в общую таблицу;</w:t>
      </w:r>
    </w:p>
    <w:p w14:paraId="5492AA19" w14:textId="77777777" w:rsidR="00BF036C" w:rsidRDefault="00000000">
      <w:r>
        <w:t>4. Группировка данных по происхождению транспортных средств, выделение перечня респондентов по каждой группе, данные которых подходят (применимы) для целей исследования;</w:t>
      </w:r>
    </w:p>
    <w:p w14:paraId="1994547B" w14:textId="77777777" w:rsidR="00BF036C" w:rsidRDefault="00000000">
      <w:r>
        <w:t>5. Составление таблиц, отражающих перечень респондентов по каждой группе и окончательную расчетную стоимость нормо-часа работ.</w:t>
      </w:r>
    </w:p>
    <w:p w14:paraId="6A79AC87" w14:textId="77777777" w:rsidR="00BF036C" w:rsidRDefault="00000000">
      <w:r>
        <w:t>Из опрошенных в ходе исследования респондентов, необходимой технологической базой для выполнения кузовного ремонта любой сложности по отечественным легковым транспортным средствам, микроавтобусам и малотоннажным грузовым автомобилям обладают организации, представленные в ниже следующей таблице. Итоговая стоимость нормо-часа, указанная по каждому столбцу является средней стоимостью нормо-часа для транспортных средств снятых с гарантии.</w:t>
      </w:r>
    </w:p>
    <w:tbl>
      <w:tblPr>
        <w:tblW w:w="500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0" w:type="dxa"/>
          <w:right w:w="50" w:type="dxa"/>
        </w:tblCellMar>
        <w:tblLook w:val="04A0" w:firstRow="1" w:lastRow="0" w:firstColumn="1" w:lastColumn="0" w:noHBand="0" w:noVBand="1"/>
      </w:tblPr>
      <w:tblGrid>
        <w:gridCol w:w="567"/>
        <w:gridCol w:w="2000"/>
        <w:gridCol w:w="3027"/>
        <w:gridCol w:w="1402"/>
        <w:gridCol w:w="1402"/>
        <w:gridCol w:w="1702"/>
      </w:tblGrid>
      <w:tr w:rsidR="00BF036C" w14:paraId="21FC70C6" w14:textId="77777777">
        <w:trPr>
          <w:trHeight w:val="300"/>
          <w:jc w:val="center"/>
        </w:trPr>
        <w:tc>
          <w:tcPr>
            <w:tcW w:w="10100" w:type="dxa"/>
            <w:gridSpan w:val="6"/>
            <w:shd w:val="clear" w:color="auto" w:fill="E1E1E1"/>
            <w:noWrap/>
          </w:tcPr>
          <w:p w14:paraId="58DC9993" w14:textId="77777777" w:rsidR="00BF036C" w:rsidRDefault="00000000">
            <w:pPr>
              <w:ind w:firstLine="0"/>
              <w:jc w:val="center"/>
            </w:pPr>
            <w:r>
              <w:rPr>
                <w:rFonts w:eastAsia="Times New Roman"/>
                <w:b/>
                <w:bCs/>
                <w:sz w:val="18"/>
                <w:szCs w:val="18"/>
              </w:rPr>
              <w:t>Определение стоимости работ</w:t>
            </w:r>
          </w:p>
        </w:tc>
      </w:tr>
      <w:tr w:rsidR="00BF036C" w14:paraId="31AAB31B" w14:textId="77777777">
        <w:trPr>
          <w:jc w:val="center"/>
        </w:trPr>
        <w:tc>
          <w:tcPr>
            <w:tcW w:w="567" w:type="dxa"/>
            <w:noWrap/>
            <w:vAlign w:val="center"/>
          </w:tcPr>
          <w:p w14:paraId="6C7F23A2" w14:textId="77777777" w:rsidR="00BF036C" w:rsidRDefault="00000000">
            <w:pPr>
              <w:ind w:firstLine="0"/>
              <w:jc w:val="center"/>
            </w:pPr>
            <w:r>
              <w:rPr>
                <w:rFonts w:eastAsia="Times New Roman"/>
                <w:b/>
                <w:bCs/>
                <w:sz w:val="18"/>
                <w:szCs w:val="18"/>
              </w:rPr>
              <w:t>№ п/п</w:t>
            </w:r>
          </w:p>
        </w:tc>
        <w:tc>
          <w:tcPr>
            <w:tcW w:w="2000" w:type="dxa"/>
            <w:noWrap/>
            <w:vAlign w:val="center"/>
          </w:tcPr>
          <w:p w14:paraId="6486F788" w14:textId="77777777" w:rsidR="00BF036C" w:rsidRDefault="00000000">
            <w:pPr>
              <w:ind w:firstLine="0"/>
              <w:jc w:val="center"/>
            </w:pPr>
            <w:r>
              <w:rPr>
                <w:rFonts w:eastAsia="Times New Roman"/>
                <w:b/>
                <w:bCs/>
                <w:sz w:val="18"/>
                <w:szCs w:val="18"/>
              </w:rPr>
              <w:t>Наименование СТО</w:t>
            </w:r>
          </w:p>
        </w:tc>
        <w:tc>
          <w:tcPr>
            <w:tcW w:w="3027" w:type="dxa"/>
            <w:noWrap/>
            <w:vAlign w:val="center"/>
          </w:tcPr>
          <w:p w14:paraId="28D31C03" w14:textId="77777777" w:rsidR="00BF036C" w:rsidRDefault="00000000">
            <w:pPr>
              <w:ind w:firstLine="0"/>
              <w:jc w:val="center"/>
            </w:pPr>
            <w:r>
              <w:rPr>
                <w:rFonts w:eastAsia="Times New Roman"/>
                <w:b/>
                <w:bCs/>
                <w:sz w:val="18"/>
                <w:szCs w:val="18"/>
              </w:rPr>
              <w:t>Адрес</w:t>
            </w:r>
          </w:p>
        </w:tc>
        <w:tc>
          <w:tcPr>
            <w:tcW w:w="1402" w:type="dxa"/>
            <w:noWrap/>
            <w:vAlign w:val="center"/>
          </w:tcPr>
          <w:p w14:paraId="45E65F61" w14:textId="77777777" w:rsidR="00BF036C" w:rsidRDefault="00000000">
            <w:pPr>
              <w:ind w:firstLine="0"/>
              <w:jc w:val="center"/>
            </w:pPr>
            <w:r>
              <w:rPr>
                <w:rFonts w:eastAsia="Times New Roman"/>
                <w:b/>
                <w:bCs/>
                <w:sz w:val="18"/>
                <w:szCs w:val="18"/>
              </w:rPr>
              <w:t>Телефон</w:t>
            </w:r>
          </w:p>
        </w:tc>
        <w:tc>
          <w:tcPr>
            <w:tcW w:w="1402" w:type="dxa"/>
            <w:noWrap/>
            <w:vAlign w:val="center"/>
          </w:tcPr>
          <w:p w14:paraId="31E5E03C" w14:textId="77777777" w:rsidR="00BF036C" w:rsidRDefault="00000000">
            <w:pPr>
              <w:ind w:firstLine="0"/>
              <w:jc w:val="center"/>
            </w:pPr>
            <w:r>
              <w:rPr>
                <w:rFonts w:eastAsia="Times New Roman"/>
                <w:b/>
                <w:bCs/>
                <w:sz w:val="18"/>
                <w:szCs w:val="18"/>
              </w:rPr>
              <w:t>Слесарные, руб./н.ч.</w:t>
            </w:r>
          </w:p>
        </w:tc>
        <w:tc>
          <w:tcPr>
            <w:tcW w:w="1402" w:type="dxa"/>
            <w:noWrap/>
            <w:vAlign w:val="center"/>
          </w:tcPr>
          <w:p w14:paraId="5AD82906" w14:textId="77777777" w:rsidR="00BF036C" w:rsidRDefault="00000000">
            <w:pPr>
              <w:ind w:firstLine="0"/>
              <w:jc w:val="center"/>
            </w:pPr>
            <w:r>
              <w:rPr>
                <w:rFonts w:eastAsia="Times New Roman"/>
                <w:b/>
                <w:bCs/>
                <w:sz w:val="18"/>
                <w:szCs w:val="18"/>
              </w:rPr>
              <w:t>Окрасочные, руб./н.ч.</w:t>
            </w:r>
          </w:p>
        </w:tc>
      </w:tr>
      <w:tr w:rsidR="00BF036C" w14:paraId="0B8016BB" w14:textId="77777777">
        <w:trPr>
          <w:jc w:val="center"/>
        </w:trPr>
        <w:tc>
          <w:tcPr>
            <w:tcW w:w="567" w:type="dxa"/>
            <w:noWrap/>
            <w:vAlign w:val="center"/>
          </w:tcPr>
          <w:p w14:paraId="7CA5EA2C" w14:textId="77777777" w:rsidR="00BF036C" w:rsidRDefault="00000000">
            <w:pPr>
              <w:ind w:firstLine="0"/>
              <w:jc w:val="center"/>
            </w:pPr>
            <w:r>
              <w:rPr>
                <w:rFonts w:eastAsia="Times New Roman"/>
                <w:sz w:val="18"/>
                <w:szCs w:val="18"/>
              </w:rPr>
              <w:t>1</w:t>
            </w:r>
          </w:p>
        </w:tc>
        <w:tc>
          <w:tcPr>
            <w:tcW w:w="2000" w:type="dxa"/>
            <w:noWrap/>
            <w:vAlign w:val="center"/>
          </w:tcPr>
          <w:p w14:paraId="04159240" w14:textId="77777777" w:rsidR="00BF036C" w:rsidRDefault="00000000">
            <w:pPr>
              <w:ind w:firstLine="0"/>
              <w:jc w:val="center"/>
            </w:pPr>
            <w:r>
              <w:rPr>
                <w:rFonts w:eastAsia="Times New Roman"/>
                <w:sz w:val="18"/>
                <w:szCs w:val="18"/>
              </w:rPr>
              <w:t>фывафы</w:t>
            </w:r>
          </w:p>
        </w:tc>
        <w:tc>
          <w:tcPr>
            <w:tcW w:w="3027" w:type="dxa"/>
            <w:noWrap/>
            <w:vAlign w:val="center"/>
          </w:tcPr>
          <w:p w14:paraId="4A9842E4" w14:textId="77777777" w:rsidR="00BF036C" w:rsidRDefault="00000000">
            <w:pPr>
              <w:ind w:firstLine="0"/>
              <w:jc w:val="center"/>
            </w:pPr>
            <w:r>
              <w:rPr>
                <w:rFonts w:eastAsia="Times New Roman"/>
                <w:sz w:val="18"/>
                <w:szCs w:val="18"/>
              </w:rPr>
              <w:t>фываф</w:t>
            </w:r>
          </w:p>
        </w:tc>
        <w:tc>
          <w:tcPr>
            <w:tcW w:w="1402" w:type="dxa"/>
            <w:noWrap/>
            <w:vAlign w:val="center"/>
          </w:tcPr>
          <w:p w14:paraId="4E4B1405" w14:textId="77777777" w:rsidR="00BF036C" w:rsidRDefault="00BF036C">
            <w:pPr>
              <w:ind w:firstLine="0"/>
              <w:jc w:val="center"/>
            </w:pPr>
          </w:p>
        </w:tc>
        <w:tc>
          <w:tcPr>
            <w:tcW w:w="1402" w:type="dxa"/>
            <w:noWrap/>
            <w:vAlign w:val="center"/>
          </w:tcPr>
          <w:p w14:paraId="314BF2F0" w14:textId="77777777" w:rsidR="00BF036C" w:rsidRDefault="00000000">
            <w:pPr>
              <w:ind w:firstLine="0"/>
              <w:jc w:val="center"/>
            </w:pPr>
            <w:r>
              <w:rPr>
                <w:rFonts w:eastAsia="Times New Roman"/>
                <w:sz w:val="18"/>
                <w:szCs w:val="18"/>
              </w:rPr>
              <w:t>0,00</w:t>
            </w:r>
          </w:p>
        </w:tc>
        <w:tc>
          <w:tcPr>
            <w:tcW w:w="1402" w:type="dxa"/>
            <w:noWrap/>
            <w:vAlign w:val="center"/>
          </w:tcPr>
          <w:p w14:paraId="49B3A2F9" w14:textId="77777777" w:rsidR="00BF036C" w:rsidRDefault="00000000">
            <w:pPr>
              <w:ind w:firstLine="0"/>
              <w:jc w:val="center"/>
            </w:pPr>
            <w:r>
              <w:rPr>
                <w:rFonts w:eastAsia="Times New Roman"/>
                <w:sz w:val="18"/>
                <w:szCs w:val="18"/>
              </w:rPr>
              <w:t>0,00</w:t>
            </w:r>
          </w:p>
        </w:tc>
      </w:tr>
      <w:tr w:rsidR="00BF036C" w14:paraId="3FD426B9" w14:textId="77777777">
        <w:trPr>
          <w:jc w:val="center"/>
        </w:trPr>
        <w:tc>
          <w:tcPr>
            <w:tcW w:w="567" w:type="dxa"/>
            <w:noWrap/>
            <w:vAlign w:val="center"/>
          </w:tcPr>
          <w:p w14:paraId="4BF4C977" w14:textId="77777777" w:rsidR="00BF036C" w:rsidRDefault="00000000">
            <w:pPr>
              <w:ind w:firstLine="0"/>
              <w:jc w:val="center"/>
            </w:pPr>
            <w:r>
              <w:rPr>
                <w:rFonts w:eastAsia="Times New Roman"/>
                <w:sz w:val="18"/>
                <w:szCs w:val="18"/>
              </w:rPr>
              <w:t>2</w:t>
            </w:r>
          </w:p>
        </w:tc>
        <w:tc>
          <w:tcPr>
            <w:tcW w:w="2000" w:type="dxa"/>
            <w:noWrap/>
            <w:vAlign w:val="center"/>
          </w:tcPr>
          <w:p w14:paraId="08E1C9A7" w14:textId="77777777" w:rsidR="00BF036C" w:rsidRDefault="00BF036C">
            <w:pPr>
              <w:ind w:firstLine="0"/>
              <w:jc w:val="center"/>
            </w:pPr>
          </w:p>
        </w:tc>
        <w:tc>
          <w:tcPr>
            <w:tcW w:w="3027" w:type="dxa"/>
            <w:noWrap/>
            <w:vAlign w:val="center"/>
          </w:tcPr>
          <w:p w14:paraId="5901C2F7" w14:textId="77777777" w:rsidR="00BF036C" w:rsidRDefault="00000000">
            <w:pPr>
              <w:ind w:firstLine="0"/>
              <w:jc w:val="center"/>
            </w:pPr>
            <w:r>
              <w:rPr>
                <w:rFonts w:eastAsia="Times New Roman"/>
                <w:sz w:val="18"/>
                <w:szCs w:val="18"/>
              </w:rPr>
              <w:t>ясчмячсм</w:t>
            </w:r>
          </w:p>
        </w:tc>
        <w:tc>
          <w:tcPr>
            <w:tcW w:w="1402" w:type="dxa"/>
            <w:noWrap/>
            <w:vAlign w:val="center"/>
          </w:tcPr>
          <w:p w14:paraId="33A15985" w14:textId="77777777" w:rsidR="00BF036C" w:rsidRDefault="00BF036C">
            <w:pPr>
              <w:ind w:firstLine="0"/>
              <w:jc w:val="center"/>
            </w:pPr>
          </w:p>
        </w:tc>
        <w:tc>
          <w:tcPr>
            <w:tcW w:w="1402" w:type="dxa"/>
            <w:noWrap/>
            <w:vAlign w:val="center"/>
          </w:tcPr>
          <w:p w14:paraId="4FF40A59" w14:textId="77777777" w:rsidR="00BF036C" w:rsidRDefault="00000000">
            <w:pPr>
              <w:ind w:firstLine="0"/>
              <w:jc w:val="center"/>
            </w:pPr>
            <w:r>
              <w:rPr>
                <w:rFonts w:eastAsia="Times New Roman"/>
                <w:sz w:val="18"/>
                <w:szCs w:val="18"/>
              </w:rPr>
              <w:t>0,00</w:t>
            </w:r>
          </w:p>
        </w:tc>
        <w:tc>
          <w:tcPr>
            <w:tcW w:w="1402" w:type="dxa"/>
            <w:noWrap/>
            <w:vAlign w:val="center"/>
          </w:tcPr>
          <w:p w14:paraId="603DD9AA" w14:textId="77777777" w:rsidR="00BF036C" w:rsidRDefault="00000000">
            <w:pPr>
              <w:ind w:firstLine="0"/>
              <w:jc w:val="center"/>
            </w:pPr>
            <w:r>
              <w:rPr>
                <w:rFonts w:eastAsia="Times New Roman"/>
                <w:sz w:val="18"/>
                <w:szCs w:val="18"/>
              </w:rPr>
              <w:t>0,00</w:t>
            </w:r>
          </w:p>
        </w:tc>
      </w:tr>
      <w:tr w:rsidR="00BF036C" w14:paraId="2AC9FA62" w14:textId="77777777">
        <w:trPr>
          <w:jc w:val="center"/>
        </w:trPr>
        <w:tc>
          <w:tcPr>
            <w:tcW w:w="6996" w:type="dxa"/>
            <w:gridSpan w:val="4"/>
            <w:noWrap/>
          </w:tcPr>
          <w:p w14:paraId="48DE6A7D" w14:textId="77777777" w:rsidR="00BF036C" w:rsidRDefault="00000000">
            <w:pPr>
              <w:ind w:firstLine="0"/>
              <w:jc w:val="center"/>
            </w:pPr>
            <w:r>
              <w:rPr>
                <w:rFonts w:eastAsia="Times New Roman"/>
                <w:b/>
                <w:bCs/>
                <w:sz w:val="18"/>
                <w:szCs w:val="18"/>
              </w:rPr>
              <w:t xml:space="preserve">Итого, среднее значение цен: </w:t>
            </w:r>
          </w:p>
        </w:tc>
        <w:tc>
          <w:tcPr>
            <w:tcW w:w="1402" w:type="dxa"/>
            <w:noWrap/>
            <w:vAlign w:val="center"/>
          </w:tcPr>
          <w:p w14:paraId="17A80ABD" w14:textId="77777777" w:rsidR="00BF036C" w:rsidRDefault="00000000">
            <w:pPr>
              <w:ind w:firstLine="0"/>
              <w:jc w:val="center"/>
            </w:pPr>
            <w:r>
              <w:rPr>
                <w:rFonts w:eastAsia="Times New Roman"/>
                <w:b/>
                <w:bCs/>
                <w:sz w:val="18"/>
                <w:szCs w:val="18"/>
              </w:rPr>
              <w:t>0,00</w:t>
            </w:r>
          </w:p>
        </w:tc>
        <w:tc>
          <w:tcPr>
            <w:tcW w:w="1402" w:type="dxa"/>
            <w:noWrap/>
            <w:vAlign w:val="center"/>
          </w:tcPr>
          <w:p w14:paraId="24B0B985" w14:textId="77777777" w:rsidR="00BF036C" w:rsidRDefault="00000000">
            <w:pPr>
              <w:ind w:firstLine="0"/>
              <w:jc w:val="center"/>
            </w:pPr>
            <w:r>
              <w:rPr>
                <w:rFonts w:eastAsia="Times New Roman"/>
                <w:b/>
                <w:bCs/>
                <w:sz w:val="18"/>
                <w:szCs w:val="18"/>
              </w:rPr>
              <w:t>0,00</w:t>
            </w:r>
          </w:p>
        </w:tc>
      </w:tr>
    </w:tbl>
    <w:p w14:paraId="21975DFE" w14:textId="77777777" w:rsidR="00BF036C" w:rsidRDefault="00BF036C"/>
    <w:p w14:paraId="46FD8B53" w14:textId="77777777" w:rsidR="00BF036C" w:rsidRDefault="00000000">
      <w:pPr>
        <w:jc w:val="center"/>
      </w:pPr>
      <w:r>
        <w:rPr>
          <w:rFonts w:eastAsia="Times New Roman"/>
          <w:b/>
          <w:bCs/>
        </w:rPr>
        <w:t>Ремонтная калькуляция по объекту: Автомобиль</w:t>
      </w:r>
    </w:p>
    <w:p w14:paraId="07D6D5E2" w14:textId="77777777" w:rsidR="00BF036C" w:rsidRDefault="00BF036C"/>
    <w:p w14:paraId="57D7F3B3" w14:textId="77777777" w:rsidR="00BF036C" w:rsidRDefault="00000000">
      <w:r>
        <w:t>Определение номенклатуры комплектующих изделий (деталей, узлов и агрегатов), подлежащих замене, и установление размера расходов на запасные части проводится с учетом характеристик и ограничений товарных рынков запасных частей (поставка только в комплекте, поставка отдельных элементов только в сборе, продажа агрегатов только при условии обмена на ремонтный фонд с зачетом его стоимости, продажа запасных частей только под срочный заказ (поставку) и т.д.) согласно справочникам по стоимости запасных частей в соответствующем экономическом регионе.</w:t>
      </w:r>
    </w:p>
    <w:p w14:paraId="12AD0780" w14:textId="77777777" w:rsidR="00BF036C" w:rsidRDefault="00000000">
      <w:r>
        <w:t>При определении стоимости запасных частей учитываются цены только на оригинальные запасные части (идентичные идущим на заводскую комплектацию и выпускаемые под торговой маркой изготовителя). В качестве источника информации определен справочник РСА, размещенный на сайте www.autoins.ru.</w:t>
      </w:r>
    </w:p>
    <w:p w14:paraId="13057B71" w14:textId="77777777" w:rsidR="00BF036C" w:rsidRDefault="00BF036C"/>
    <w:p w14:paraId="545D4B88" w14:textId="77777777" w:rsidR="00BF036C" w:rsidRDefault="00000000">
      <w:r>
        <w:t>Стоимость ремонтных работ определяется на основе трудоёмкостей производителя и определения рыночной стоимости нормо-часа видов работ по справочнику РСА.</w:t>
      </w:r>
    </w:p>
    <w:p w14:paraId="1A278410" w14:textId="77777777" w:rsidR="00BF036C" w:rsidRDefault="00000000">
      <w:r>
        <w:t>Расчет размера расходов на материалы для окраски производится с применением системы AZT содержащейся в программном автоматизированном комплексе AudaPad Web, примененном для расчета.</w:t>
      </w:r>
    </w:p>
    <w:p w14:paraId="7902239D" w14:textId="77777777" w:rsidR="00BF036C" w:rsidRDefault="00BF036C">
      <w:pPr>
        <w:jc w:val="center"/>
      </w:pPr>
    </w:p>
    <w:tbl>
      <w:tblPr>
        <w:tblW w:w="500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0" w:type="dxa"/>
          <w:right w:w="50" w:type="dxa"/>
        </w:tblCellMar>
        <w:tblLook w:val="04A0" w:firstRow="1" w:lastRow="0" w:firstColumn="1" w:lastColumn="0" w:noHBand="0" w:noVBand="1"/>
      </w:tblPr>
      <w:tblGrid>
        <w:gridCol w:w="8166"/>
        <w:gridCol w:w="1934"/>
      </w:tblGrid>
      <w:tr w:rsidR="00BF036C" w14:paraId="166DE165" w14:textId="77777777">
        <w:trPr>
          <w:jc w:val="center"/>
        </w:trPr>
        <w:tc>
          <w:tcPr>
            <w:tcW w:w="10100" w:type="dxa"/>
            <w:gridSpan w:val="2"/>
            <w:shd w:val="clear" w:color="auto" w:fill="E1E1E1"/>
            <w:noWrap/>
          </w:tcPr>
          <w:p w14:paraId="621D3B04" w14:textId="77777777" w:rsidR="00BF036C" w:rsidRDefault="00000000">
            <w:pPr>
              <w:ind w:firstLine="0"/>
              <w:jc w:val="center"/>
            </w:pPr>
            <w:r>
              <w:rPr>
                <w:rFonts w:eastAsia="Times New Roman"/>
                <w:b/>
                <w:bCs/>
                <w:sz w:val="18"/>
                <w:szCs w:val="18"/>
              </w:rPr>
              <w:t>Результаты расчета</w:t>
            </w:r>
          </w:p>
        </w:tc>
      </w:tr>
      <w:tr w:rsidR="00BF036C" w14:paraId="7F5A7CA1" w14:textId="77777777">
        <w:trPr>
          <w:jc w:val="center"/>
        </w:trPr>
        <w:tc>
          <w:tcPr>
            <w:tcW w:w="8166" w:type="dxa"/>
            <w:noWrap/>
            <w:vAlign w:val="center"/>
          </w:tcPr>
          <w:p w14:paraId="106CAA79" w14:textId="77777777" w:rsidR="00BF036C" w:rsidRDefault="00000000">
            <w:pPr>
              <w:ind w:firstLine="0"/>
              <w:jc w:val="center"/>
            </w:pPr>
            <w:r>
              <w:rPr>
                <w:rFonts w:eastAsia="Times New Roman"/>
                <w:sz w:val="18"/>
                <w:szCs w:val="18"/>
              </w:rPr>
              <w:t>Стоимость деталей:</w:t>
            </w:r>
          </w:p>
        </w:tc>
        <w:tc>
          <w:tcPr>
            <w:tcW w:w="1634" w:type="dxa"/>
            <w:noWrap/>
            <w:vAlign w:val="center"/>
          </w:tcPr>
          <w:p w14:paraId="33D4A213" w14:textId="77777777" w:rsidR="00BF036C" w:rsidRDefault="00000000">
            <w:pPr>
              <w:ind w:firstLine="0"/>
              <w:jc w:val="center"/>
            </w:pPr>
            <w:r>
              <w:rPr>
                <w:rFonts w:eastAsia="Times New Roman"/>
                <w:b/>
                <w:bCs/>
                <w:sz w:val="18"/>
                <w:szCs w:val="18"/>
              </w:rPr>
              <w:t>0,00</w:t>
            </w:r>
          </w:p>
        </w:tc>
      </w:tr>
      <w:tr w:rsidR="00BF036C" w14:paraId="346BEF97" w14:textId="77777777">
        <w:trPr>
          <w:jc w:val="center"/>
        </w:trPr>
        <w:tc>
          <w:tcPr>
            <w:tcW w:w="8166" w:type="dxa"/>
            <w:noWrap/>
            <w:vAlign w:val="center"/>
          </w:tcPr>
          <w:p w14:paraId="4D6C2280" w14:textId="77777777" w:rsidR="00BF036C" w:rsidRDefault="00000000">
            <w:pPr>
              <w:ind w:firstLine="0"/>
              <w:jc w:val="center"/>
            </w:pPr>
            <w:r>
              <w:rPr>
                <w:rFonts w:eastAsia="Times New Roman"/>
                <w:sz w:val="18"/>
                <w:szCs w:val="18"/>
              </w:rPr>
              <w:t>Стоимость ремонтных работ:</w:t>
            </w:r>
          </w:p>
        </w:tc>
        <w:tc>
          <w:tcPr>
            <w:tcW w:w="1634" w:type="dxa"/>
            <w:noWrap/>
            <w:vAlign w:val="center"/>
          </w:tcPr>
          <w:p w14:paraId="487465A3" w14:textId="77777777" w:rsidR="00BF036C" w:rsidRDefault="00000000">
            <w:pPr>
              <w:ind w:firstLine="0"/>
              <w:jc w:val="center"/>
            </w:pPr>
            <w:r>
              <w:rPr>
                <w:rFonts w:eastAsia="Times New Roman"/>
                <w:b/>
                <w:bCs/>
                <w:sz w:val="18"/>
                <w:szCs w:val="18"/>
              </w:rPr>
              <w:t>0,00</w:t>
            </w:r>
          </w:p>
        </w:tc>
      </w:tr>
      <w:tr w:rsidR="00BF036C" w14:paraId="5CEE9CF6" w14:textId="77777777">
        <w:trPr>
          <w:jc w:val="center"/>
        </w:trPr>
        <w:tc>
          <w:tcPr>
            <w:tcW w:w="8166" w:type="dxa"/>
            <w:noWrap/>
            <w:vAlign w:val="center"/>
          </w:tcPr>
          <w:p w14:paraId="2BD33160" w14:textId="77777777" w:rsidR="00BF036C" w:rsidRDefault="00000000">
            <w:pPr>
              <w:ind w:firstLine="0"/>
              <w:jc w:val="center"/>
            </w:pPr>
            <w:r>
              <w:rPr>
                <w:rFonts w:eastAsia="Times New Roman"/>
                <w:sz w:val="18"/>
                <w:szCs w:val="18"/>
              </w:rPr>
              <w:t>Стоимость окрасочных работ:</w:t>
            </w:r>
          </w:p>
        </w:tc>
        <w:tc>
          <w:tcPr>
            <w:tcW w:w="1634" w:type="dxa"/>
            <w:noWrap/>
            <w:vAlign w:val="center"/>
          </w:tcPr>
          <w:p w14:paraId="6019E838" w14:textId="77777777" w:rsidR="00BF036C" w:rsidRDefault="00000000">
            <w:pPr>
              <w:ind w:firstLine="0"/>
              <w:jc w:val="center"/>
            </w:pPr>
            <w:r>
              <w:rPr>
                <w:rFonts w:eastAsia="Times New Roman"/>
                <w:b/>
                <w:bCs/>
                <w:sz w:val="18"/>
                <w:szCs w:val="18"/>
              </w:rPr>
              <w:t>0,00</w:t>
            </w:r>
          </w:p>
        </w:tc>
      </w:tr>
      <w:tr w:rsidR="00BF036C" w14:paraId="3706D029" w14:textId="77777777">
        <w:trPr>
          <w:jc w:val="center"/>
        </w:trPr>
        <w:tc>
          <w:tcPr>
            <w:tcW w:w="8166" w:type="dxa"/>
            <w:noWrap/>
            <w:vAlign w:val="center"/>
          </w:tcPr>
          <w:p w14:paraId="4908636E" w14:textId="77777777" w:rsidR="00BF036C" w:rsidRDefault="00000000">
            <w:pPr>
              <w:ind w:firstLine="0"/>
              <w:jc w:val="center"/>
            </w:pPr>
            <w:r>
              <w:rPr>
                <w:rFonts w:eastAsia="Times New Roman"/>
                <w:sz w:val="18"/>
                <w:szCs w:val="18"/>
              </w:rPr>
              <w:lastRenderedPageBreak/>
              <w:t>Стоимость материалов:</w:t>
            </w:r>
          </w:p>
        </w:tc>
        <w:tc>
          <w:tcPr>
            <w:tcW w:w="1634" w:type="dxa"/>
            <w:noWrap/>
            <w:vAlign w:val="center"/>
          </w:tcPr>
          <w:p w14:paraId="61DB5989" w14:textId="77777777" w:rsidR="00BF036C" w:rsidRDefault="00000000">
            <w:pPr>
              <w:ind w:firstLine="0"/>
              <w:jc w:val="center"/>
            </w:pPr>
            <w:r>
              <w:rPr>
                <w:rFonts w:eastAsia="Times New Roman"/>
                <w:b/>
                <w:bCs/>
                <w:sz w:val="18"/>
                <w:szCs w:val="18"/>
              </w:rPr>
              <w:t>0,00</w:t>
            </w:r>
          </w:p>
        </w:tc>
      </w:tr>
      <w:tr w:rsidR="00BF036C" w14:paraId="5F3381CA" w14:textId="77777777">
        <w:trPr>
          <w:jc w:val="center"/>
        </w:trPr>
        <w:tc>
          <w:tcPr>
            <w:tcW w:w="8166" w:type="dxa"/>
            <w:noWrap/>
            <w:vAlign w:val="center"/>
          </w:tcPr>
          <w:p w14:paraId="1B6C843F" w14:textId="77777777" w:rsidR="00BF036C" w:rsidRDefault="00000000">
            <w:pPr>
              <w:ind w:firstLine="0"/>
              <w:jc w:val="center"/>
            </w:pPr>
            <w:r>
              <w:rPr>
                <w:rFonts w:eastAsia="Times New Roman"/>
                <w:b/>
                <w:bCs/>
                <w:sz w:val="18"/>
                <w:szCs w:val="18"/>
              </w:rPr>
              <w:t>Итого, стоимость ремонта:</w:t>
            </w:r>
          </w:p>
        </w:tc>
        <w:tc>
          <w:tcPr>
            <w:tcW w:w="1634" w:type="dxa"/>
            <w:noWrap/>
            <w:vAlign w:val="center"/>
          </w:tcPr>
          <w:p w14:paraId="2D1A2613" w14:textId="77777777" w:rsidR="00BF036C" w:rsidRDefault="00000000">
            <w:pPr>
              <w:ind w:firstLine="0"/>
              <w:jc w:val="center"/>
            </w:pPr>
            <w:r>
              <w:rPr>
                <w:rFonts w:eastAsia="Times New Roman"/>
                <w:b/>
                <w:bCs/>
                <w:sz w:val="18"/>
                <w:szCs w:val="18"/>
              </w:rPr>
              <w:t>0</w:t>
            </w:r>
          </w:p>
        </w:tc>
      </w:tr>
    </w:tbl>
    <w:p w14:paraId="560708E2" w14:textId="77777777" w:rsidR="00BF036C" w:rsidRDefault="00BF036C"/>
    <w:p w14:paraId="66ECB285" w14:textId="77777777" w:rsidR="00BF036C" w:rsidRDefault="00000000">
      <w:pPr>
        <w:ind w:firstLine="0"/>
      </w:pPr>
      <w:r>
        <w:rPr>
          <w:rFonts w:eastAsia="Times New Roman"/>
          <w:b/>
          <w:bCs/>
        </w:rPr>
        <w:t xml:space="preserve">Вопрос №6: </w:t>
      </w:r>
      <w:r>
        <w:rPr>
          <w:rFonts w:eastAsia="Times New Roman"/>
        </w:rPr>
        <w:t>Какова стоимость транспортного средства Hyundai Solaris регистрационный знак А313ВА77 в неповрежденном виде 01.09.2024г?</w:t>
      </w:r>
    </w:p>
    <w:p w14:paraId="21899227" w14:textId="77777777" w:rsidR="00BF036C" w:rsidRDefault="00000000">
      <w:pPr>
        <w:ind w:firstLine="0"/>
      </w:pPr>
      <w:r>
        <w:rPr>
          <w:rFonts w:eastAsia="Times New Roman"/>
        </w:rPr>
        <w:t>Стоимость транспортного средства Hyundai Solaris регистрационный знак А313ВА77 , составляет  01.09.2024г, составляет: 171 422,00 руб. (сто семьдесят одна тысяча четыреста двадцать два рубля ноль копеек).</w:t>
      </w:r>
    </w:p>
    <w:p w14:paraId="35B8A2FB" w14:textId="77777777" w:rsidR="00BF036C" w:rsidRDefault="00BF036C"/>
    <w:p w14:paraId="07515599" w14:textId="77777777" w:rsidR="00BF036C" w:rsidRDefault="00000000">
      <w:pPr>
        <w:ind w:firstLine="0"/>
      </w:pPr>
      <w:r>
        <w:rPr>
          <w:rFonts w:eastAsia="Times New Roman"/>
          <w:b/>
          <w:bCs/>
        </w:rPr>
        <w:t xml:space="preserve">Вопрос №7: </w:t>
      </w:r>
      <w:r>
        <w:rPr>
          <w:rFonts w:eastAsia="Times New Roman"/>
        </w:rPr>
        <w:t>Какова стоимость годных остатков транспортного средства Hyundai Solaris регистрационный знак А313ВА77 по состоянию на 01.09.2024г?</w:t>
      </w:r>
    </w:p>
    <w:p w14:paraId="564D7CF6" w14:textId="77777777" w:rsidR="00BF036C" w:rsidRDefault="00BF036C"/>
    <w:p w14:paraId="75BFD3EA" w14:textId="77777777" w:rsidR="00BF036C" w:rsidRDefault="00000000">
      <w:pPr>
        <w:ind w:firstLine="0"/>
      </w:pPr>
      <w:r>
        <w:rPr>
          <w:rFonts w:eastAsia="Times New Roman"/>
        </w:rPr>
        <w:t>Стоимость годных остатков с учетом затрат на их демонтаж, дефектовку, хранение и продажу определяется по формуле:</w:t>
      </w:r>
    </w:p>
    <w:p w14:paraId="5B319D16" w14:textId="77777777" w:rsidR="00BF036C" w:rsidRDefault="00000000">
      <m:oMathPara>
        <m:oMath>
          <m:sSub>
            <m:sSubPr>
              <m:ctrlPr>
                <w:rPr>
                  <w:rFonts w:ascii="Cambria Math" w:hAnsi="Cambria Math"/>
                </w:rPr>
              </m:ctrlPr>
            </m:sSubPr>
            <m:e>
              <m:r>
                <w:rPr>
                  <w:rFonts w:ascii="Cambria Math" w:hAnsi="Cambria Math"/>
                </w:rPr>
                <m:t>С</m:t>
              </m:r>
            </m:e>
            <m:sub>
              <m:r>
                <m:rPr>
                  <m:sty m:val="p"/>
                </m:rPr>
                <w:rPr>
                  <w:rFonts w:ascii="Cambria Math" w:hAnsi="Cambria Math"/>
                </w:rPr>
                <m:t>ГО</m:t>
              </m:r>
            </m:sub>
          </m:sSub>
          <m:r>
            <w:rPr>
              <w:rFonts w:ascii="Cambria Math" w:hAnsi="Cambria Math"/>
            </w:rPr>
            <m:t>= Ц *</m:t>
          </m:r>
          <m:sSub>
            <m:sSubPr>
              <m:ctrlPr>
                <w:rPr>
                  <w:rFonts w:ascii="Cambria Math" w:hAnsi="Cambria Math"/>
                </w:rPr>
              </m:ctrlPr>
            </m:sSubPr>
            <m:e>
              <m:r>
                <w:rPr>
                  <w:rFonts w:ascii="Cambria Math" w:hAnsi="Cambria Math"/>
                </w:rPr>
                <m:t>К</m:t>
              </m:r>
            </m:e>
            <m:sub>
              <m:r>
                <m:rPr>
                  <m:sty m:val="p"/>
                </m:rPr>
                <w:rPr>
                  <w:rFonts w:ascii="Cambria Math" w:hAnsi="Cambria Math"/>
                </w:rPr>
                <m:t>з</m:t>
              </m:r>
            </m:sub>
          </m:sSub>
          <m:r>
            <w:rPr>
              <w:rFonts w:ascii="Cambria Math" w:hAnsi="Cambria Math"/>
            </w:rPr>
            <m:t>*</m:t>
          </m:r>
          <m:sSub>
            <m:sSubPr>
              <m:ctrlPr>
                <w:rPr>
                  <w:rFonts w:ascii="Cambria Math" w:hAnsi="Cambria Math"/>
                </w:rPr>
              </m:ctrlPr>
            </m:sSubPr>
            <m:e>
              <m:r>
                <w:rPr>
                  <w:rFonts w:ascii="Cambria Math" w:hAnsi="Cambria Math"/>
                </w:rPr>
                <m:t>К</m:t>
              </m:r>
            </m:e>
            <m:sub>
              <m:r>
                <m:rPr>
                  <m:sty m:val="p"/>
                </m:rPr>
                <w:rPr>
                  <w:rFonts w:ascii="Cambria Math" w:hAnsi="Cambria Math"/>
                </w:rPr>
                <m:t>в</m:t>
              </m:r>
            </m:sub>
          </m:sSub>
          <m:r>
            <w:rPr>
              <w:rFonts w:ascii="Cambria Math" w:hAnsi="Cambria Math"/>
            </w:rPr>
            <m:t>*</m:t>
          </m:r>
          <m:sSub>
            <m:sSubPr>
              <m:ctrlPr>
                <w:rPr>
                  <w:rFonts w:ascii="Cambria Math" w:hAnsi="Cambria Math"/>
                </w:rPr>
              </m:ctrlPr>
            </m:sSubPr>
            <m:e>
              <m:r>
                <w:rPr>
                  <w:rFonts w:ascii="Cambria Math" w:hAnsi="Cambria Math"/>
                </w:rPr>
                <m:t>К</m:t>
              </m:r>
            </m:e>
            <m:sub>
              <m:r>
                <m:rPr>
                  <m:sty m:val="p"/>
                </m:rPr>
                <w:rPr>
                  <w:rFonts w:ascii="Cambria Math" w:hAnsi="Cambria Math"/>
                </w:rPr>
                <m:t>ОП</m:t>
              </m:r>
            </m:sub>
          </m:sSub>
          <m:r>
            <w:rPr>
              <w:rFonts w:ascii="Cambria Math" w:hAnsi="Cambria Math"/>
            </w:rPr>
            <m:t>*</m:t>
          </m:r>
          <m:nary>
            <m:naryPr>
              <m:chr m:val="∑"/>
              <m:limLoc m:val="undOvr"/>
              <m:grow m:val="1"/>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f>
                <m:fPr>
                  <m:ctrlPr>
                    <w:rPr>
                      <w:rFonts w:ascii="Cambria Math" w:hAnsi="Cambria Math"/>
                    </w:rPr>
                  </m:ctrlPr>
                </m:fPr>
                <m:num>
                  <m:sSub>
                    <m:sSubPr>
                      <m:ctrlPr>
                        <w:rPr>
                          <w:rFonts w:ascii="Cambria Math" w:hAnsi="Cambria Math"/>
                        </w:rPr>
                      </m:ctrlPr>
                    </m:sSubPr>
                    <m:e>
                      <m:r>
                        <w:rPr>
                          <w:rFonts w:ascii="Cambria Math" w:hAnsi="Cambria Math"/>
                        </w:rPr>
                        <m:t>С</m:t>
                      </m:r>
                    </m:e>
                    <m:sub>
                      <m:r>
                        <m:rPr>
                          <m:sty m:val="p"/>
                        </m:rPr>
                        <w:rPr>
                          <w:rFonts w:ascii="Cambria Math" w:hAnsi="Cambria Math"/>
                        </w:rPr>
                        <m:t>i</m:t>
                      </m:r>
                    </m:sub>
                  </m:sSub>
                </m:num>
                <m:den>
                  <m:r>
                    <w:rPr>
                      <w:rFonts w:ascii="Cambria Math" w:hAnsi="Cambria Math"/>
                    </w:rPr>
                    <m:t>100</m:t>
                  </m:r>
                </m:den>
              </m:f>
            </m:e>
          </m:nary>
        </m:oMath>
      </m:oMathPara>
    </w:p>
    <w:p w14:paraId="1964302F" w14:textId="77777777" w:rsidR="00BF036C" w:rsidRDefault="00000000">
      <w:pPr>
        <w:ind w:firstLine="0"/>
      </w:pPr>
      <w:r>
        <w:rPr>
          <w:rFonts w:eastAsia="Times New Roman"/>
        </w:rPr>
        <w:t>где Ц - стоимость КТС в неповрежденном виде на момент определения стоимости годных остатков;</w:t>
      </w:r>
    </w:p>
    <w:p w14:paraId="339930B9" w14:textId="77777777" w:rsidR="00BF036C" w:rsidRDefault="00000000">
      <w:pPr>
        <w:ind w:firstLine="0"/>
      </w:pPr>
      <w:r>
        <w:rPr>
          <w:rFonts w:eastAsia="Times New Roman"/>
        </w:rPr>
        <w:t>Kз - коэффициент, учитывающий затраты на разборку, дефектовку, хранение, продажу;</w:t>
      </w:r>
    </w:p>
    <w:p w14:paraId="16EF0526" w14:textId="77777777" w:rsidR="00BF036C" w:rsidRDefault="00000000">
      <w:pPr>
        <w:ind w:firstLine="0"/>
      </w:pPr>
      <w:r>
        <w:rPr>
          <w:rFonts w:eastAsia="Times New Roman"/>
        </w:rPr>
        <w:t>Kв - коэффициент, учитывающий срок эксплуатации КТС на момент повреждения и спрос на его неповрежденные детали;</w:t>
      </w:r>
    </w:p>
    <w:p w14:paraId="6AA53168" w14:textId="77777777" w:rsidR="00BF036C" w:rsidRDefault="00000000">
      <w:pPr>
        <w:ind w:firstLine="0"/>
      </w:pPr>
      <w:r>
        <w:rPr>
          <w:rFonts w:eastAsia="Times New Roman"/>
        </w:rPr>
        <w:t>Kоп - коэффициент, учитывающий объем (степень) механических повреждений автомобиля;</w:t>
      </w:r>
    </w:p>
    <w:p w14:paraId="5E65623C" w14:textId="77777777" w:rsidR="00BF036C" w:rsidRDefault="00000000">
      <w:pPr>
        <w:ind w:firstLine="0"/>
      </w:pPr>
      <w:r>
        <w:rPr>
          <w:rFonts w:eastAsia="Times New Roman"/>
        </w:rPr>
        <w:t>Сi - процентное соотношение (вес) стоимости неповрежденных составных частей к стоимости КТС, %.</w:t>
      </w:r>
    </w:p>
    <w:p w14:paraId="72767082" w14:textId="77777777" w:rsidR="00BF036C" w:rsidRDefault="00000000">
      <w:pPr>
        <w:ind w:firstLine="0"/>
      </w:pPr>
      <w:r>
        <w:rPr>
          <w:rFonts w:eastAsia="Times New Roman"/>
        </w:rPr>
        <w:t>n - количество неповрежденных составных частей.</w:t>
      </w:r>
    </w:p>
    <w:p w14:paraId="44C72DD4" w14:textId="77777777" w:rsidR="00BF036C" w:rsidRDefault="00000000">
      <w:r>
        <w:t>Согласно п. 10.1 Методических рекомендаций для судебных экспертов, под годными остатками поврежденного КТС понимаются работоспособные, имеющие рыночную стоимость его детали, узлы и агрегаты, годные к дальнейшей эксплуатации, которые можно демонтировать с поврежденного КТС и реализовать.</w:t>
      </w:r>
    </w:p>
    <w:p w14:paraId="2835E892" w14:textId="77777777" w:rsidR="00BF036C" w:rsidRDefault="00000000">
      <w:pPr>
        <w:jc w:val="right"/>
      </w:pPr>
      <w:r>
        <w:rPr>
          <w:rFonts w:eastAsia="Times New Roman"/>
          <w:sz w:val="18"/>
          <w:szCs w:val="18"/>
        </w:rPr>
        <w:t>Таблица, с перечнем неповрежденных составных частей.</w:t>
      </w:r>
    </w:p>
    <w:tbl>
      <w:tblPr>
        <w:tblW w:w="500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0" w:type="dxa"/>
          <w:right w:w="50" w:type="dxa"/>
        </w:tblCellMar>
        <w:tblLook w:val="04A0" w:firstRow="1" w:lastRow="0" w:firstColumn="1" w:lastColumn="0" w:noHBand="0" w:noVBand="1"/>
      </w:tblPr>
      <w:tblGrid>
        <w:gridCol w:w="1000"/>
        <w:gridCol w:w="7000"/>
        <w:gridCol w:w="1800"/>
      </w:tblGrid>
      <w:tr w:rsidR="00BF036C" w14:paraId="53D12637" w14:textId="77777777">
        <w:trPr>
          <w:trHeight w:val="300"/>
          <w:jc w:val="center"/>
        </w:trPr>
        <w:tc>
          <w:tcPr>
            <w:tcW w:w="1000" w:type="dxa"/>
            <w:shd w:val="clear" w:color="auto" w:fill="E1E1E1"/>
            <w:noWrap/>
          </w:tcPr>
          <w:p w14:paraId="3727F89D" w14:textId="77777777" w:rsidR="00BF036C" w:rsidRDefault="00000000">
            <w:pPr>
              <w:ind w:firstLine="0"/>
              <w:jc w:val="center"/>
            </w:pPr>
            <w:r>
              <w:rPr>
                <w:rFonts w:eastAsia="Times New Roman"/>
                <w:b/>
                <w:bCs/>
                <w:sz w:val="18"/>
                <w:szCs w:val="18"/>
              </w:rPr>
              <w:t>№ п/п</w:t>
            </w:r>
          </w:p>
        </w:tc>
        <w:tc>
          <w:tcPr>
            <w:tcW w:w="7000" w:type="dxa"/>
            <w:shd w:val="clear" w:color="auto" w:fill="E1E1E1"/>
            <w:noWrap/>
          </w:tcPr>
          <w:p w14:paraId="13797521" w14:textId="77777777" w:rsidR="00BF036C" w:rsidRDefault="00000000">
            <w:pPr>
              <w:ind w:firstLine="0"/>
              <w:jc w:val="center"/>
            </w:pPr>
            <w:r>
              <w:rPr>
                <w:rFonts w:eastAsia="Times New Roman"/>
                <w:b/>
                <w:bCs/>
                <w:sz w:val="18"/>
                <w:szCs w:val="18"/>
              </w:rPr>
              <w:t>Наименование комплектующего</w:t>
            </w:r>
          </w:p>
        </w:tc>
        <w:tc>
          <w:tcPr>
            <w:tcW w:w="1800" w:type="dxa"/>
            <w:shd w:val="clear" w:color="auto" w:fill="E1E1E1"/>
            <w:noWrap/>
          </w:tcPr>
          <w:p w14:paraId="358F4184" w14:textId="77777777" w:rsidR="00BF036C" w:rsidRDefault="00000000">
            <w:pPr>
              <w:ind w:firstLine="0"/>
              <w:jc w:val="center"/>
            </w:pPr>
            <w:r>
              <w:rPr>
                <w:rFonts w:eastAsia="Times New Roman"/>
                <w:b/>
                <w:bCs/>
                <w:sz w:val="18"/>
                <w:szCs w:val="18"/>
              </w:rPr>
              <w:t>Удельный вес стоимости комплектующего в стоимости КТС, %</w:t>
            </w:r>
          </w:p>
        </w:tc>
      </w:tr>
      <w:tr w:rsidR="00BF036C" w14:paraId="07384E67" w14:textId="77777777">
        <w:trPr>
          <w:jc w:val="center"/>
        </w:trPr>
        <w:tc>
          <w:tcPr>
            <w:tcW w:w="1000" w:type="dxa"/>
            <w:noWrap/>
            <w:vAlign w:val="center"/>
          </w:tcPr>
          <w:p w14:paraId="19B3EDD7" w14:textId="77777777" w:rsidR="00BF036C" w:rsidRDefault="00000000">
            <w:pPr>
              <w:ind w:firstLine="0"/>
              <w:jc w:val="center"/>
            </w:pPr>
            <w:r>
              <w:rPr>
                <w:rFonts w:eastAsia="Times New Roman"/>
                <w:sz w:val="18"/>
                <w:szCs w:val="18"/>
              </w:rPr>
              <w:t>1</w:t>
            </w:r>
          </w:p>
        </w:tc>
        <w:tc>
          <w:tcPr>
            <w:tcW w:w="7000" w:type="dxa"/>
            <w:noWrap/>
            <w:vAlign w:val="center"/>
          </w:tcPr>
          <w:p w14:paraId="26B80D20" w14:textId="77777777" w:rsidR="00BF036C" w:rsidRDefault="00000000">
            <w:pPr>
              <w:ind w:firstLine="0"/>
            </w:pPr>
            <w:r>
              <w:rPr>
                <w:rFonts w:eastAsia="Times New Roman"/>
                <w:sz w:val="18"/>
                <w:szCs w:val="18"/>
              </w:rPr>
              <w:t>Капот</w:t>
            </w:r>
          </w:p>
        </w:tc>
        <w:tc>
          <w:tcPr>
            <w:tcW w:w="1800" w:type="dxa"/>
            <w:noWrap/>
            <w:vAlign w:val="center"/>
          </w:tcPr>
          <w:p w14:paraId="7DDC4B0E" w14:textId="77777777" w:rsidR="00BF036C" w:rsidRDefault="00000000">
            <w:pPr>
              <w:ind w:firstLine="0"/>
              <w:jc w:val="center"/>
            </w:pPr>
            <w:r>
              <w:rPr>
                <w:rFonts w:eastAsia="Times New Roman"/>
                <w:sz w:val="18"/>
                <w:szCs w:val="18"/>
              </w:rPr>
              <w:t>1.9</w:t>
            </w:r>
          </w:p>
        </w:tc>
      </w:tr>
      <w:tr w:rsidR="00BF036C" w14:paraId="67776C9B" w14:textId="77777777">
        <w:trPr>
          <w:jc w:val="center"/>
        </w:trPr>
        <w:tc>
          <w:tcPr>
            <w:tcW w:w="1000" w:type="dxa"/>
            <w:noWrap/>
            <w:vAlign w:val="center"/>
          </w:tcPr>
          <w:p w14:paraId="162471B4" w14:textId="77777777" w:rsidR="00BF036C" w:rsidRDefault="00000000">
            <w:pPr>
              <w:ind w:firstLine="0"/>
              <w:jc w:val="center"/>
            </w:pPr>
            <w:r>
              <w:rPr>
                <w:rFonts w:eastAsia="Times New Roman"/>
                <w:sz w:val="18"/>
                <w:szCs w:val="18"/>
              </w:rPr>
              <w:t>2</w:t>
            </w:r>
          </w:p>
        </w:tc>
        <w:tc>
          <w:tcPr>
            <w:tcW w:w="7000" w:type="dxa"/>
            <w:noWrap/>
            <w:vAlign w:val="center"/>
          </w:tcPr>
          <w:p w14:paraId="0F2AC748" w14:textId="77777777" w:rsidR="00BF036C" w:rsidRDefault="00000000">
            <w:pPr>
              <w:ind w:firstLine="0"/>
            </w:pPr>
            <w:r>
              <w:rPr>
                <w:rFonts w:eastAsia="Times New Roman"/>
                <w:sz w:val="18"/>
                <w:szCs w:val="18"/>
              </w:rPr>
              <w:t>Крыло переднее левое</w:t>
            </w:r>
          </w:p>
        </w:tc>
        <w:tc>
          <w:tcPr>
            <w:tcW w:w="1800" w:type="dxa"/>
            <w:noWrap/>
            <w:vAlign w:val="center"/>
          </w:tcPr>
          <w:p w14:paraId="772BD42B" w14:textId="77777777" w:rsidR="00BF036C" w:rsidRDefault="00000000">
            <w:pPr>
              <w:ind w:firstLine="0"/>
              <w:jc w:val="center"/>
            </w:pPr>
            <w:r>
              <w:rPr>
                <w:rFonts w:eastAsia="Times New Roman"/>
                <w:sz w:val="18"/>
                <w:szCs w:val="18"/>
              </w:rPr>
              <w:t>0.8</w:t>
            </w:r>
          </w:p>
        </w:tc>
      </w:tr>
      <w:tr w:rsidR="00BF036C" w14:paraId="65E1AA50" w14:textId="77777777">
        <w:trPr>
          <w:jc w:val="center"/>
        </w:trPr>
        <w:tc>
          <w:tcPr>
            <w:tcW w:w="1000" w:type="dxa"/>
            <w:noWrap/>
            <w:vAlign w:val="center"/>
          </w:tcPr>
          <w:p w14:paraId="6B8E613B" w14:textId="77777777" w:rsidR="00BF036C" w:rsidRDefault="00000000">
            <w:pPr>
              <w:ind w:firstLine="0"/>
              <w:jc w:val="center"/>
            </w:pPr>
            <w:r>
              <w:rPr>
                <w:rFonts w:eastAsia="Times New Roman"/>
                <w:sz w:val="18"/>
                <w:szCs w:val="18"/>
              </w:rPr>
              <w:t>3</w:t>
            </w:r>
          </w:p>
        </w:tc>
        <w:tc>
          <w:tcPr>
            <w:tcW w:w="7000" w:type="dxa"/>
            <w:noWrap/>
            <w:vAlign w:val="center"/>
          </w:tcPr>
          <w:p w14:paraId="5034F5FD" w14:textId="77777777" w:rsidR="00BF036C" w:rsidRDefault="00000000">
            <w:pPr>
              <w:ind w:firstLine="0"/>
            </w:pPr>
            <w:r>
              <w:rPr>
                <w:rFonts w:eastAsia="Times New Roman"/>
                <w:sz w:val="18"/>
                <w:szCs w:val="18"/>
              </w:rPr>
              <w:t>Крыло переднее правое</w:t>
            </w:r>
          </w:p>
        </w:tc>
        <w:tc>
          <w:tcPr>
            <w:tcW w:w="1800" w:type="dxa"/>
            <w:noWrap/>
            <w:vAlign w:val="center"/>
          </w:tcPr>
          <w:p w14:paraId="1ACDD7EF" w14:textId="77777777" w:rsidR="00BF036C" w:rsidRDefault="00000000">
            <w:pPr>
              <w:ind w:firstLine="0"/>
              <w:jc w:val="center"/>
            </w:pPr>
            <w:r>
              <w:rPr>
                <w:rFonts w:eastAsia="Times New Roman"/>
                <w:sz w:val="18"/>
                <w:szCs w:val="18"/>
              </w:rPr>
              <w:t>0.8</w:t>
            </w:r>
          </w:p>
        </w:tc>
      </w:tr>
      <w:tr w:rsidR="00BF036C" w14:paraId="2B1B02CE" w14:textId="77777777">
        <w:trPr>
          <w:jc w:val="center"/>
        </w:trPr>
        <w:tc>
          <w:tcPr>
            <w:tcW w:w="1000" w:type="dxa"/>
            <w:noWrap/>
            <w:vAlign w:val="center"/>
          </w:tcPr>
          <w:p w14:paraId="1D4FABA3" w14:textId="77777777" w:rsidR="00BF036C" w:rsidRDefault="00000000">
            <w:pPr>
              <w:ind w:firstLine="0"/>
              <w:jc w:val="center"/>
            </w:pPr>
            <w:r>
              <w:rPr>
                <w:rFonts w:eastAsia="Times New Roman"/>
                <w:sz w:val="18"/>
                <w:szCs w:val="18"/>
              </w:rPr>
              <w:t>4</w:t>
            </w:r>
          </w:p>
        </w:tc>
        <w:tc>
          <w:tcPr>
            <w:tcW w:w="7000" w:type="dxa"/>
            <w:noWrap/>
            <w:vAlign w:val="center"/>
          </w:tcPr>
          <w:p w14:paraId="14784743" w14:textId="77777777" w:rsidR="00BF036C" w:rsidRDefault="00000000">
            <w:pPr>
              <w:ind w:firstLine="0"/>
            </w:pPr>
            <w:r>
              <w:rPr>
                <w:rFonts w:eastAsia="Times New Roman"/>
                <w:sz w:val="18"/>
                <w:szCs w:val="18"/>
              </w:rPr>
              <w:t>Бампер передний</w:t>
            </w:r>
          </w:p>
        </w:tc>
        <w:tc>
          <w:tcPr>
            <w:tcW w:w="1800" w:type="dxa"/>
            <w:noWrap/>
            <w:vAlign w:val="center"/>
          </w:tcPr>
          <w:p w14:paraId="65528DE9" w14:textId="77777777" w:rsidR="00BF036C" w:rsidRDefault="00000000">
            <w:pPr>
              <w:ind w:firstLine="0"/>
              <w:jc w:val="center"/>
            </w:pPr>
            <w:r>
              <w:rPr>
                <w:rFonts w:eastAsia="Times New Roman"/>
                <w:sz w:val="18"/>
                <w:szCs w:val="18"/>
              </w:rPr>
              <w:t>1.9</w:t>
            </w:r>
          </w:p>
        </w:tc>
      </w:tr>
      <w:tr w:rsidR="00BF036C" w14:paraId="1175E022" w14:textId="77777777">
        <w:trPr>
          <w:jc w:val="center"/>
        </w:trPr>
        <w:tc>
          <w:tcPr>
            <w:tcW w:w="1000" w:type="dxa"/>
            <w:noWrap/>
            <w:vAlign w:val="center"/>
          </w:tcPr>
          <w:p w14:paraId="46476689" w14:textId="77777777" w:rsidR="00BF036C" w:rsidRDefault="00000000">
            <w:pPr>
              <w:ind w:firstLine="0"/>
              <w:jc w:val="center"/>
            </w:pPr>
            <w:r>
              <w:rPr>
                <w:rFonts w:eastAsia="Times New Roman"/>
                <w:sz w:val="18"/>
                <w:szCs w:val="18"/>
              </w:rPr>
              <w:t>5</w:t>
            </w:r>
          </w:p>
        </w:tc>
        <w:tc>
          <w:tcPr>
            <w:tcW w:w="7000" w:type="dxa"/>
            <w:noWrap/>
            <w:vAlign w:val="center"/>
          </w:tcPr>
          <w:p w14:paraId="3C357D79" w14:textId="77777777" w:rsidR="00BF036C" w:rsidRDefault="00000000">
            <w:pPr>
              <w:ind w:firstLine="0"/>
            </w:pPr>
            <w:r>
              <w:rPr>
                <w:rFonts w:eastAsia="Times New Roman"/>
                <w:sz w:val="18"/>
                <w:szCs w:val="18"/>
              </w:rPr>
              <w:t>Решетка радиатора</w:t>
            </w:r>
          </w:p>
        </w:tc>
        <w:tc>
          <w:tcPr>
            <w:tcW w:w="1800" w:type="dxa"/>
            <w:noWrap/>
            <w:vAlign w:val="center"/>
          </w:tcPr>
          <w:p w14:paraId="6B1B4D6B" w14:textId="77777777" w:rsidR="00BF036C" w:rsidRDefault="00000000">
            <w:pPr>
              <w:ind w:firstLine="0"/>
              <w:jc w:val="center"/>
            </w:pPr>
            <w:r>
              <w:rPr>
                <w:rFonts w:eastAsia="Times New Roman"/>
                <w:sz w:val="18"/>
                <w:szCs w:val="18"/>
              </w:rPr>
              <w:t>0.8</w:t>
            </w:r>
          </w:p>
        </w:tc>
      </w:tr>
      <w:tr w:rsidR="00BF036C" w14:paraId="3C62EB47" w14:textId="77777777">
        <w:trPr>
          <w:jc w:val="center"/>
        </w:trPr>
        <w:tc>
          <w:tcPr>
            <w:tcW w:w="1000" w:type="dxa"/>
            <w:noWrap/>
            <w:vAlign w:val="center"/>
          </w:tcPr>
          <w:p w14:paraId="72243F4E" w14:textId="77777777" w:rsidR="00BF036C" w:rsidRDefault="00000000">
            <w:pPr>
              <w:ind w:firstLine="0"/>
              <w:jc w:val="center"/>
            </w:pPr>
            <w:r>
              <w:rPr>
                <w:rFonts w:eastAsia="Times New Roman"/>
                <w:sz w:val="18"/>
                <w:szCs w:val="18"/>
              </w:rPr>
              <w:t>6</w:t>
            </w:r>
          </w:p>
        </w:tc>
        <w:tc>
          <w:tcPr>
            <w:tcW w:w="7000" w:type="dxa"/>
            <w:noWrap/>
            <w:vAlign w:val="center"/>
          </w:tcPr>
          <w:p w14:paraId="739D940F" w14:textId="77777777" w:rsidR="00BF036C" w:rsidRDefault="00000000">
            <w:pPr>
              <w:ind w:firstLine="0"/>
            </w:pPr>
            <w:r>
              <w:rPr>
                <w:rFonts w:eastAsia="Times New Roman"/>
                <w:sz w:val="18"/>
                <w:szCs w:val="18"/>
              </w:rPr>
              <w:t>Лонжерон передний левый</w:t>
            </w:r>
          </w:p>
        </w:tc>
        <w:tc>
          <w:tcPr>
            <w:tcW w:w="1800" w:type="dxa"/>
            <w:noWrap/>
            <w:vAlign w:val="center"/>
          </w:tcPr>
          <w:p w14:paraId="7F46060C" w14:textId="77777777" w:rsidR="00BF036C" w:rsidRDefault="00000000">
            <w:pPr>
              <w:ind w:firstLine="0"/>
              <w:jc w:val="center"/>
            </w:pPr>
            <w:r>
              <w:rPr>
                <w:rFonts w:eastAsia="Times New Roman"/>
                <w:sz w:val="18"/>
                <w:szCs w:val="18"/>
              </w:rPr>
              <w:t>0.8</w:t>
            </w:r>
          </w:p>
        </w:tc>
      </w:tr>
      <w:tr w:rsidR="00BF036C" w14:paraId="15137F31" w14:textId="77777777">
        <w:trPr>
          <w:jc w:val="center"/>
        </w:trPr>
        <w:tc>
          <w:tcPr>
            <w:tcW w:w="1000" w:type="dxa"/>
            <w:noWrap/>
            <w:vAlign w:val="center"/>
          </w:tcPr>
          <w:p w14:paraId="39E8D271" w14:textId="77777777" w:rsidR="00BF036C" w:rsidRDefault="00000000">
            <w:pPr>
              <w:ind w:firstLine="0"/>
              <w:jc w:val="center"/>
            </w:pPr>
            <w:r>
              <w:rPr>
                <w:rFonts w:eastAsia="Times New Roman"/>
                <w:sz w:val="18"/>
                <w:szCs w:val="18"/>
              </w:rPr>
              <w:t>7</w:t>
            </w:r>
          </w:p>
        </w:tc>
        <w:tc>
          <w:tcPr>
            <w:tcW w:w="7000" w:type="dxa"/>
            <w:noWrap/>
            <w:vAlign w:val="center"/>
          </w:tcPr>
          <w:p w14:paraId="33DE161D" w14:textId="77777777" w:rsidR="00BF036C" w:rsidRDefault="00000000">
            <w:pPr>
              <w:ind w:firstLine="0"/>
            </w:pPr>
            <w:r>
              <w:rPr>
                <w:rFonts w:eastAsia="Times New Roman"/>
                <w:sz w:val="18"/>
                <w:szCs w:val="18"/>
              </w:rPr>
              <w:t>Лонжерон передний правый</w:t>
            </w:r>
          </w:p>
        </w:tc>
        <w:tc>
          <w:tcPr>
            <w:tcW w:w="1800" w:type="dxa"/>
            <w:noWrap/>
            <w:vAlign w:val="center"/>
          </w:tcPr>
          <w:p w14:paraId="6A0320F0" w14:textId="77777777" w:rsidR="00BF036C" w:rsidRDefault="00000000">
            <w:pPr>
              <w:ind w:firstLine="0"/>
              <w:jc w:val="center"/>
            </w:pPr>
            <w:r>
              <w:rPr>
                <w:rFonts w:eastAsia="Times New Roman"/>
                <w:sz w:val="18"/>
                <w:szCs w:val="18"/>
              </w:rPr>
              <w:t>0.8</w:t>
            </w:r>
          </w:p>
        </w:tc>
      </w:tr>
      <w:tr w:rsidR="00BF036C" w14:paraId="58CC6727" w14:textId="77777777">
        <w:trPr>
          <w:jc w:val="center"/>
        </w:trPr>
        <w:tc>
          <w:tcPr>
            <w:tcW w:w="1000" w:type="dxa"/>
            <w:noWrap/>
            <w:vAlign w:val="center"/>
          </w:tcPr>
          <w:p w14:paraId="280332C6" w14:textId="77777777" w:rsidR="00BF036C" w:rsidRDefault="00000000">
            <w:pPr>
              <w:ind w:firstLine="0"/>
              <w:jc w:val="center"/>
            </w:pPr>
            <w:r>
              <w:rPr>
                <w:rFonts w:eastAsia="Times New Roman"/>
                <w:sz w:val="18"/>
                <w:szCs w:val="18"/>
              </w:rPr>
              <w:t>8</w:t>
            </w:r>
          </w:p>
        </w:tc>
        <w:tc>
          <w:tcPr>
            <w:tcW w:w="7000" w:type="dxa"/>
            <w:noWrap/>
            <w:vAlign w:val="center"/>
          </w:tcPr>
          <w:p w14:paraId="1DBFA3B5" w14:textId="77777777" w:rsidR="00BF036C" w:rsidRDefault="00000000">
            <w:pPr>
              <w:ind w:firstLine="0"/>
            </w:pPr>
            <w:r>
              <w:rPr>
                <w:rFonts w:eastAsia="Times New Roman"/>
                <w:sz w:val="18"/>
                <w:szCs w:val="18"/>
              </w:rPr>
              <w:t>Брызговик переднего крыла левый</w:t>
            </w:r>
          </w:p>
        </w:tc>
        <w:tc>
          <w:tcPr>
            <w:tcW w:w="1800" w:type="dxa"/>
            <w:noWrap/>
            <w:vAlign w:val="center"/>
          </w:tcPr>
          <w:p w14:paraId="5BF81F0F" w14:textId="77777777" w:rsidR="00BF036C" w:rsidRDefault="00000000">
            <w:pPr>
              <w:ind w:firstLine="0"/>
              <w:jc w:val="center"/>
            </w:pPr>
            <w:r>
              <w:rPr>
                <w:rFonts w:eastAsia="Times New Roman"/>
                <w:sz w:val="18"/>
                <w:szCs w:val="18"/>
              </w:rPr>
              <w:t>1.4</w:t>
            </w:r>
          </w:p>
        </w:tc>
      </w:tr>
      <w:tr w:rsidR="00BF036C" w14:paraId="37A7699E" w14:textId="77777777">
        <w:trPr>
          <w:jc w:val="center"/>
        </w:trPr>
        <w:tc>
          <w:tcPr>
            <w:tcW w:w="1000" w:type="dxa"/>
            <w:noWrap/>
            <w:vAlign w:val="center"/>
          </w:tcPr>
          <w:p w14:paraId="349E21CE" w14:textId="77777777" w:rsidR="00BF036C" w:rsidRDefault="00000000">
            <w:pPr>
              <w:ind w:firstLine="0"/>
              <w:jc w:val="center"/>
            </w:pPr>
            <w:r>
              <w:rPr>
                <w:rFonts w:eastAsia="Times New Roman"/>
                <w:sz w:val="18"/>
                <w:szCs w:val="18"/>
              </w:rPr>
              <w:t>9</w:t>
            </w:r>
          </w:p>
        </w:tc>
        <w:tc>
          <w:tcPr>
            <w:tcW w:w="7000" w:type="dxa"/>
            <w:noWrap/>
            <w:vAlign w:val="center"/>
          </w:tcPr>
          <w:p w14:paraId="31839F1F" w14:textId="77777777" w:rsidR="00BF036C" w:rsidRDefault="00000000">
            <w:pPr>
              <w:ind w:firstLine="0"/>
            </w:pPr>
            <w:r>
              <w:rPr>
                <w:rFonts w:eastAsia="Times New Roman"/>
                <w:sz w:val="18"/>
                <w:szCs w:val="18"/>
              </w:rPr>
              <w:t>Брызговик переднего крыла правый</w:t>
            </w:r>
          </w:p>
        </w:tc>
        <w:tc>
          <w:tcPr>
            <w:tcW w:w="1800" w:type="dxa"/>
            <w:noWrap/>
            <w:vAlign w:val="center"/>
          </w:tcPr>
          <w:p w14:paraId="217C4673" w14:textId="77777777" w:rsidR="00BF036C" w:rsidRDefault="00000000">
            <w:pPr>
              <w:ind w:firstLine="0"/>
              <w:jc w:val="center"/>
            </w:pPr>
            <w:r>
              <w:rPr>
                <w:rFonts w:eastAsia="Times New Roman"/>
                <w:sz w:val="18"/>
                <w:szCs w:val="18"/>
              </w:rPr>
              <w:t>1.4</w:t>
            </w:r>
          </w:p>
        </w:tc>
      </w:tr>
      <w:tr w:rsidR="00BF036C" w14:paraId="0CC767A7" w14:textId="77777777">
        <w:trPr>
          <w:jc w:val="center"/>
        </w:trPr>
        <w:tc>
          <w:tcPr>
            <w:tcW w:w="1000" w:type="dxa"/>
            <w:noWrap/>
            <w:vAlign w:val="center"/>
          </w:tcPr>
          <w:p w14:paraId="2C8BA2F3" w14:textId="77777777" w:rsidR="00BF036C" w:rsidRDefault="00000000">
            <w:pPr>
              <w:ind w:firstLine="0"/>
              <w:jc w:val="center"/>
            </w:pPr>
            <w:r>
              <w:rPr>
                <w:rFonts w:eastAsia="Times New Roman"/>
                <w:sz w:val="18"/>
                <w:szCs w:val="18"/>
              </w:rPr>
              <w:t>10</w:t>
            </w:r>
          </w:p>
        </w:tc>
        <w:tc>
          <w:tcPr>
            <w:tcW w:w="7000" w:type="dxa"/>
            <w:noWrap/>
            <w:vAlign w:val="center"/>
          </w:tcPr>
          <w:p w14:paraId="03F701DF" w14:textId="77777777" w:rsidR="00BF036C" w:rsidRDefault="00000000">
            <w:pPr>
              <w:ind w:firstLine="0"/>
            </w:pPr>
            <w:r>
              <w:rPr>
                <w:rFonts w:eastAsia="Times New Roman"/>
                <w:sz w:val="18"/>
                <w:szCs w:val="18"/>
              </w:rPr>
              <w:t>Стекло ветрового окна</w:t>
            </w:r>
          </w:p>
        </w:tc>
        <w:tc>
          <w:tcPr>
            <w:tcW w:w="1800" w:type="dxa"/>
            <w:noWrap/>
            <w:vAlign w:val="center"/>
          </w:tcPr>
          <w:p w14:paraId="360F8754" w14:textId="77777777" w:rsidR="00BF036C" w:rsidRDefault="00000000">
            <w:pPr>
              <w:ind w:firstLine="0"/>
              <w:jc w:val="center"/>
            </w:pPr>
            <w:r>
              <w:rPr>
                <w:rFonts w:eastAsia="Times New Roman"/>
                <w:sz w:val="18"/>
                <w:szCs w:val="18"/>
              </w:rPr>
              <w:t>1.7</w:t>
            </w:r>
          </w:p>
        </w:tc>
      </w:tr>
      <w:tr w:rsidR="00BF036C" w14:paraId="23745EF2" w14:textId="77777777">
        <w:trPr>
          <w:jc w:val="center"/>
        </w:trPr>
        <w:tc>
          <w:tcPr>
            <w:tcW w:w="1000" w:type="dxa"/>
            <w:noWrap/>
            <w:vAlign w:val="center"/>
          </w:tcPr>
          <w:p w14:paraId="58E025BE" w14:textId="77777777" w:rsidR="00BF036C" w:rsidRDefault="00000000">
            <w:pPr>
              <w:ind w:firstLine="0"/>
              <w:jc w:val="center"/>
            </w:pPr>
            <w:r>
              <w:rPr>
                <w:rFonts w:eastAsia="Times New Roman"/>
                <w:sz w:val="18"/>
                <w:szCs w:val="18"/>
              </w:rPr>
              <w:t>11</w:t>
            </w:r>
          </w:p>
        </w:tc>
        <w:tc>
          <w:tcPr>
            <w:tcW w:w="7000" w:type="dxa"/>
            <w:noWrap/>
            <w:vAlign w:val="center"/>
          </w:tcPr>
          <w:p w14:paraId="2A14CD15" w14:textId="77777777" w:rsidR="00BF036C" w:rsidRDefault="00000000">
            <w:pPr>
              <w:ind w:firstLine="0"/>
            </w:pPr>
            <w:r>
              <w:rPr>
                <w:rFonts w:eastAsia="Times New Roman"/>
                <w:sz w:val="18"/>
                <w:szCs w:val="18"/>
              </w:rPr>
              <w:t>Рамка радиатора</w:t>
            </w:r>
          </w:p>
        </w:tc>
        <w:tc>
          <w:tcPr>
            <w:tcW w:w="1800" w:type="dxa"/>
            <w:noWrap/>
            <w:vAlign w:val="center"/>
          </w:tcPr>
          <w:p w14:paraId="7B0C570C" w14:textId="77777777" w:rsidR="00BF036C" w:rsidRDefault="00000000">
            <w:pPr>
              <w:ind w:firstLine="0"/>
              <w:jc w:val="center"/>
            </w:pPr>
            <w:r>
              <w:rPr>
                <w:rFonts w:eastAsia="Times New Roman"/>
                <w:sz w:val="18"/>
                <w:szCs w:val="18"/>
              </w:rPr>
              <w:t>1.4</w:t>
            </w:r>
          </w:p>
        </w:tc>
      </w:tr>
      <w:tr w:rsidR="00BF036C" w14:paraId="27C70BD4" w14:textId="77777777">
        <w:trPr>
          <w:jc w:val="center"/>
        </w:trPr>
        <w:tc>
          <w:tcPr>
            <w:tcW w:w="1000" w:type="dxa"/>
            <w:noWrap/>
            <w:vAlign w:val="center"/>
          </w:tcPr>
          <w:p w14:paraId="426B3FDB" w14:textId="77777777" w:rsidR="00BF036C" w:rsidRDefault="00000000">
            <w:pPr>
              <w:ind w:firstLine="0"/>
              <w:jc w:val="center"/>
            </w:pPr>
            <w:r>
              <w:rPr>
                <w:rFonts w:eastAsia="Times New Roman"/>
                <w:sz w:val="18"/>
                <w:szCs w:val="18"/>
              </w:rPr>
              <w:t>12</w:t>
            </w:r>
          </w:p>
        </w:tc>
        <w:tc>
          <w:tcPr>
            <w:tcW w:w="7000" w:type="dxa"/>
            <w:noWrap/>
            <w:vAlign w:val="center"/>
          </w:tcPr>
          <w:p w14:paraId="277D9B83" w14:textId="77777777" w:rsidR="00BF036C" w:rsidRDefault="00000000">
            <w:pPr>
              <w:ind w:firstLine="0"/>
            </w:pPr>
            <w:r>
              <w:rPr>
                <w:rFonts w:eastAsia="Times New Roman"/>
                <w:sz w:val="18"/>
                <w:szCs w:val="18"/>
              </w:rPr>
              <w:t>Щиток передка</w:t>
            </w:r>
          </w:p>
        </w:tc>
        <w:tc>
          <w:tcPr>
            <w:tcW w:w="1800" w:type="dxa"/>
            <w:noWrap/>
            <w:vAlign w:val="center"/>
          </w:tcPr>
          <w:p w14:paraId="18C3BA19" w14:textId="77777777" w:rsidR="00BF036C" w:rsidRDefault="00000000">
            <w:pPr>
              <w:ind w:firstLine="0"/>
              <w:jc w:val="center"/>
            </w:pPr>
            <w:r>
              <w:rPr>
                <w:rFonts w:eastAsia="Times New Roman"/>
                <w:sz w:val="18"/>
                <w:szCs w:val="18"/>
              </w:rPr>
              <w:t>0.3</w:t>
            </w:r>
          </w:p>
        </w:tc>
      </w:tr>
      <w:tr w:rsidR="00BF036C" w14:paraId="70F62B4F" w14:textId="77777777">
        <w:trPr>
          <w:jc w:val="center"/>
        </w:trPr>
        <w:tc>
          <w:tcPr>
            <w:tcW w:w="1000" w:type="dxa"/>
            <w:noWrap/>
            <w:vAlign w:val="center"/>
          </w:tcPr>
          <w:p w14:paraId="1A1D8714" w14:textId="77777777" w:rsidR="00BF036C" w:rsidRDefault="00000000">
            <w:pPr>
              <w:ind w:firstLine="0"/>
              <w:jc w:val="center"/>
            </w:pPr>
            <w:r>
              <w:rPr>
                <w:rFonts w:eastAsia="Times New Roman"/>
                <w:sz w:val="18"/>
                <w:szCs w:val="18"/>
              </w:rPr>
              <w:t>13</w:t>
            </w:r>
          </w:p>
        </w:tc>
        <w:tc>
          <w:tcPr>
            <w:tcW w:w="7000" w:type="dxa"/>
            <w:noWrap/>
            <w:vAlign w:val="center"/>
          </w:tcPr>
          <w:p w14:paraId="79D3D38B" w14:textId="77777777" w:rsidR="00BF036C" w:rsidRDefault="00000000">
            <w:pPr>
              <w:ind w:firstLine="0"/>
            </w:pPr>
            <w:r>
              <w:rPr>
                <w:rFonts w:eastAsia="Times New Roman"/>
                <w:sz w:val="18"/>
                <w:szCs w:val="18"/>
              </w:rPr>
              <w:t>Бампер задний</w:t>
            </w:r>
          </w:p>
        </w:tc>
        <w:tc>
          <w:tcPr>
            <w:tcW w:w="1800" w:type="dxa"/>
            <w:noWrap/>
            <w:vAlign w:val="center"/>
          </w:tcPr>
          <w:p w14:paraId="4E676E10" w14:textId="77777777" w:rsidR="00BF036C" w:rsidRDefault="00000000">
            <w:pPr>
              <w:ind w:firstLine="0"/>
              <w:jc w:val="center"/>
            </w:pPr>
            <w:r>
              <w:rPr>
                <w:rFonts w:eastAsia="Times New Roman"/>
                <w:sz w:val="18"/>
                <w:szCs w:val="18"/>
              </w:rPr>
              <w:t>1.6</w:t>
            </w:r>
          </w:p>
        </w:tc>
      </w:tr>
      <w:tr w:rsidR="00BF036C" w14:paraId="0698341F" w14:textId="77777777">
        <w:trPr>
          <w:jc w:val="center"/>
        </w:trPr>
        <w:tc>
          <w:tcPr>
            <w:tcW w:w="1000" w:type="dxa"/>
            <w:noWrap/>
            <w:vAlign w:val="center"/>
          </w:tcPr>
          <w:p w14:paraId="2EE86B30" w14:textId="77777777" w:rsidR="00BF036C" w:rsidRDefault="00000000">
            <w:pPr>
              <w:ind w:firstLine="0"/>
              <w:jc w:val="center"/>
            </w:pPr>
            <w:r>
              <w:rPr>
                <w:rFonts w:eastAsia="Times New Roman"/>
                <w:sz w:val="18"/>
                <w:szCs w:val="18"/>
              </w:rPr>
              <w:t>14</w:t>
            </w:r>
          </w:p>
        </w:tc>
        <w:tc>
          <w:tcPr>
            <w:tcW w:w="7000" w:type="dxa"/>
            <w:noWrap/>
            <w:vAlign w:val="center"/>
          </w:tcPr>
          <w:p w14:paraId="2564E316" w14:textId="77777777" w:rsidR="00BF036C" w:rsidRDefault="00000000">
            <w:pPr>
              <w:ind w:firstLine="0"/>
            </w:pPr>
            <w:r>
              <w:rPr>
                <w:rFonts w:eastAsia="Times New Roman"/>
                <w:sz w:val="18"/>
                <w:szCs w:val="18"/>
              </w:rPr>
              <w:t>Крыло (боковина) заднее левое с арками</w:t>
            </w:r>
          </w:p>
        </w:tc>
        <w:tc>
          <w:tcPr>
            <w:tcW w:w="1800" w:type="dxa"/>
            <w:noWrap/>
            <w:vAlign w:val="center"/>
          </w:tcPr>
          <w:p w14:paraId="2A6883E2" w14:textId="77777777" w:rsidR="00BF036C" w:rsidRDefault="00000000">
            <w:pPr>
              <w:ind w:firstLine="0"/>
              <w:jc w:val="center"/>
            </w:pPr>
            <w:r>
              <w:rPr>
                <w:rFonts w:eastAsia="Times New Roman"/>
                <w:sz w:val="18"/>
                <w:szCs w:val="18"/>
              </w:rPr>
              <w:t>3.1</w:t>
            </w:r>
          </w:p>
        </w:tc>
      </w:tr>
      <w:tr w:rsidR="00BF036C" w14:paraId="74228A59" w14:textId="77777777">
        <w:trPr>
          <w:jc w:val="center"/>
        </w:trPr>
        <w:tc>
          <w:tcPr>
            <w:tcW w:w="1000" w:type="dxa"/>
            <w:noWrap/>
            <w:vAlign w:val="center"/>
          </w:tcPr>
          <w:p w14:paraId="18143386" w14:textId="77777777" w:rsidR="00BF036C" w:rsidRDefault="00000000">
            <w:pPr>
              <w:ind w:firstLine="0"/>
              <w:jc w:val="center"/>
            </w:pPr>
            <w:r>
              <w:rPr>
                <w:rFonts w:eastAsia="Times New Roman"/>
                <w:sz w:val="18"/>
                <w:szCs w:val="18"/>
              </w:rPr>
              <w:t>15</w:t>
            </w:r>
          </w:p>
        </w:tc>
        <w:tc>
          <w:tcPr>
            <w:tcW w:w="7000" w:type="dxa"/>
            <w:noWrap/>
            <w:vAlign w:val="center"/>
          </w:tcPr>
          <w:p w14:paraId="5A09603D" w14:textId="77777777" w:rsidR="00BF036C" w:rsidRDefault="00000000">
            <w:pPr>
              <w:ind w:firstLine="0"/>
            </w:pPr>
            <w:r>
              <w:rPr>
                <w:rFonts w:eastAsia="Times New Roman"/>
                <w:sz w:val="18"/>
                <w:szCs w:val="18"/>
              </w:rPr>
              <w:t>Крыло (боковина) заднее правое с арками</w:t>
            </w:r>
          </w:p>
        </w:tc>
        <w:tc>
          <w:tcPr>
            <w:tcW w:w="1800" w:type="dxa"/>
            <w:noWrap/>
            <w:vAlign w:val="center"/>
          </w:tcPr>
          <w:p w14:paraId="34BDE5B8" w14:textId="77777777" w:rsidR="00BF036C" w:rsidRDefault="00000000">
            <w:pPr>
              <w:ind w:firstLine="0"/>
              <w:jc w:val="center"/>
            </w:pPr>
            <w:r>
              <w:rPr>
                <w:rFonts w:eastAsia="Times New Roman"/>
                <w:sz w:val="18"/>
                <w:szCs w:val="18"/>
              </w:rPr>
              <w:t>3.1</w:t>
            </w:r>
          </w:p>
        </w:tc>
      </w:tr>
      <w:tr w:rsidR="00BF036C" w14:paraId="2552463E" w14:textId="77777777">
        <w:trPr>
          <w:jc w:val="center"/>
        </w:trPr>
        <w:tc>
          <w:tcPr>
            <w:tcW w:w="1000" w:type="dxa"/>
            <w:noWrap/>
            <w:vAlign w:val="center"/>
          </w:tcPr>
          <w:p w14:paraId="6C22759C" w14:textId="77777777" w:rsidR="00BF036C" w:rsidRDefault="00000000">
            <w:pPr>
              <w:ind w:firstLine="0"/>
              <w:jc w:val="center"/>
            </w:pPr>
            <w:r>
              <w:rPr>
                <w:rFonts w:eastAsia="Times New Roman"/>
                <w:sz w:val="18"/>
                <w:szCs w:val="18"/>
              </w:rPr>
              <w:t>16</w:t>
            </w:r>
          </w:p>
        </w:tc>
        <w:tc>
          <w:tcPr>
            <w:tcW w:w="7000" w:type="dxa"/>
            <w:noWrap/>
            <w:vAlign w:val="center"/>
          </w:tcPr>
          <w:p w14:paraId="0106D67D" w14:textId="77777777" w:rsidR="00BF036C" w:rsidRDefault="00000000">
            <w:pPr>
              <w:ind w:firstLine="0"/>
            </w:pPr>
            <w:r>
              <w:rPr>
                <w:rFonts w:eastAsia="Times New Roman"/>
                <w:sz w:val="18"/>
                <w:szCs w:val="18"/>
              </w:rPr>
              <w:t>Стекло окна задка</w:t>
            </w:r>
          </w:p>
        </w:tc>
        <w:tc>
          <w:tcPr>
            <w:tcW w:w="1800" w:type="dxa"/>
            <w:noWrap/>
            <w:vAlign w:val="center"/>
          </w:tcPr>
          <w:p w14:paraId="7E5F33C7" w14:textId="77777777" w:rsidR="00BF036C" w:rsidRDefault="00000000">
            <w:pPr>
              <w:ind w:firstLine="0"/>
              <w:jc w:val="center"/>
            </w:pPr>
            <w:r>
              <w:rPr>
                <w:rFonts w:eastAsia="Times New Roman"/>
                <w:sz w:val="18"/>
                <w:szCs w:val="18"/>
              </w:rPr>
              <w:t>1.9</w:t>
            </w:r>
          </w:p>
        </w:tc>
      </w:tr>
      <w:tr w:rsidR="00BF036C" w14:paraId="666181D9" w14:textId="77777777">
        <w:trPr>
          <w:jc w:val="center"/>
        </w:trPr>
        <w:tc>
          <w:tcPr>
            <w:tcW w:w="1000" w:type="dxa"/>
            <w:noWrap/>
            <w:vAlign w:val="center"/>
          </w:tcPr>
          <w:p w14:paraId="605D7B95" w14:textId="77777777" w:rsidR="00BF036C" w:rsidRDefault="00000000">
            <w:pPr>
              <w:ind w:firstLine="0"/>
              <w:jc w:val="center"/>
            </w:pPr>
            <w:r>
              <w:rPr>
                <w:rFonts w:eastAsia="Times New Roman"/>
                <w:sz w:val="18"/>
                <w:szCs w:val="18"/>
              </w:rPr>
              <w:t>17</w:t>
            </w:r>
          </w:p>
        </w:tc>
        <w:tc>
          <w:tcPr>
            <w:tcW w:w="7000" w:type="dxa"/>
            <w:noWrap/>
            <w:vAlign w:val="center"/>
          </w:tcPr>
          <w:p w14:paraId="7D5AF2C5" w14:textId="77777777" w:rsidR="00BF036C" w:rsidRDefault="00000000">
            <w:pPr>
              <w:ind w:firstLine="0"/>
            </w:pPr>
            <w:r>
              <w:rPr>
                <w:rFonts w:eastAsia="Times New Roman"/>
                <w:sz w:val="18"/>
                <w:szCs w:val="18"/>
              </w:rPr>
              <w:t>Панель задка</w:t>
            </w:r>
          </w:p>
        </w:tc>
        <w:tc>
          <w:tcPr>
            <w:tcW w:w="1800" w:type="dxa"/>
            <w:noWrap/>
            <w:vAlign w:val="center"/>
          </w:tcPr>
          <w:p w14:paraId="25206222" w14:textId="77777777" w:rsidR="00BF036C" w:rsidRDefault="00000000">
            <w:pPr>
              <w:ind w:firstLine="0"/>
              <w:jc w:val="center"/>
            </w:pPr>
            <w:r>
              <w:rPr>
                <w:rFonts w:eastAsia="Times New Roman"/>
                <w:sz w:val="18"/>
                <w:szCs w:val="18"/>
              </w:rPr>
              <w:t>0.8</w:t>
            </w:r>
          </w:p>
        </w:tc>
      </w:tr>
      <w:tr w:rsidR="00BF036C" w14:paraId="194B60C8" w14:textId="77777777">
        <w:trPr>
          <w:jc w:val="center"/>
        </w:trPr>
        <w:tc>
          <w:tcPr>
            <w:tcW w:w="1000" w:type="dxa"/>
            <w:noWrap/>
            <w:vAlign w:val="center"/>
          </w:tcPr>
          <w:p w14:paraId="45BF5752" w14:textId="77777777" w:rsidR="00BF036C" w:rsidRDefault="00000000">
            <w:pPr>
              <w:ind w:firstLine="0"/>
              <w:jc w:val="center"/>
            </w:pPr>
            <w:r>
              <w:rPr>
                <w:rFonts w:eastAsia="Times New Roman"/>
                <w:sz w:val="18"/>
                <w:szCs w:val="18"/>
              </w:rPr>
              <w:t>18</w:t>
            </w:r>
          </w:p>
        </w:tc>
        <w:tc>
          <w:tcPr>
            <w:tcW w:w="7000" w:type="dxa"/>
            <w:noWrap/>
            <w:vAlign w:val="center"/>
          </w:tcPr>
          <w:p w14:paraId="5885B76F" w14:textId="77777777" w:rsidR="00BF036C" w:rsidRDefault="00000000">
            <w:pPr>
              <w:ind w:firstLine="0"/>
            </w:pPr>
            <w:r>
              <w:rPr>
                <w:rFonts w:eastAsia="Times New Roman"/>
                <w:sz w:val="18"/>
                <w:szCs w:val="18"/>
              </w:rPr>
              <w:t>Пол багажника</w:t>
            </w:r>
          </w:p>
        </w:tc>
        <w:tc>
          <w:tcPr>
            <w:tcW w:w="1800" w:type="dxa"/>
            <w:noWrap/>
            <w:vAlign w:val="center"/>
          </w:tcPr>
          <w:p w14:paraId="1CDB0494" w14:textId="77777777" w:rsidR="00BF036C" w:rsidRDefault="00000000">
            <w:pPr>
              <w:ind w:firstLine="0"/>
              <w:jc w:val="center"/>
            </w:pPr>
            <w:r>
              <w:rPr>
                <w:rFonts w:eastAsia="Times New Roman"/>
                <w:sz w:val="18"/>
                <w:szCs w:val="18"/>
              </w:rPr>
              <w:t>0.8</w:t>
            </w:r>
          </w:p>
        </w:tc>
      </w:tr>
      <w:tr w:rsidR="00BF036C" w14:paraId="29A54716" w14:textId="77777777">
        <w:trPr>
          <w:jc w:val="center"/>
        </w:trPr>
        <w:tc>
          <w:tcPr>
            <w:tcW w:w="1000" w:type="dxa"/>
            <w:noWrap/>
            <w:vAlign w:val="center"/>
          </w:tcPr>
          <w:p w14:paraId="7BCCA947" w14:textId="77777777" w:rsidR="00BF036C" w:rsidRDefault="00000000">
            <w:pPr>
              <w:ind w:firstLine="0"/>
              <w:jc w:val="center"/>
            </w:pPr>
            <w:r>
              <w:rPr>
                <w:rFonts w:eastAsia="Times New Roman"/>
                <w:sz w:val="18"/>
                <w:szCs w:val="18"/>
              </w:rPr>
              <w:t>19</w:t>
            </w:r>
          </w:p>
        </w:tc>
        <w:tc>
          <w:tcPr>
            <w:tcW w:w="7000" w:type="dxa"/>
            <w:noWrap/>
            <w:vAlign w:val="center"/>
          </w:tcPr>
          <w:p w14:paraId="7586F3B6" w14:textId="77777777" w:rsidR="00BF036C" w:rsidRDefault="00000000">
            <w:pPr>
              <w:ind w:firstLine="0"/>
            </w:pPr>
            <w:r>
              <w:rPr>
                <w:rFonts w:eastAsia="Times New Roman"/>
                <w:sz w:val="18"/>
                <w:szCs w:val="18"/>
              </w:rPr>
              <w:t>Облицовки багажника</w:t>
            </w:r>
          </w:p>
        </w:tc>
        <w:tc>
          <w:tcPr>
            <w:tcW w:w="1800" w:type="dxa"/>
            <w:noWrap/>
            <w:vAlign w:val="center"/>
          </w:tcPr>
          <w:p w14:paraId="5540951C" w14:textId="77777777" w:rsidR="00BF036C" w:rsidRDefault="00000000">
            <w:pPr>
              <w:ind w:firstLine="0"/>
              <w:jc w:val="center"/>
            </w:pPr>
            <w:r>
              <w:rPr>
                <w:rFonts w:eastAsia="Times New Roman"/>
                <w:sz w:val="18"/>
                <w:szCs w:val="18"/>
              </w:rPr>
              <w:t>1.1</w:t>
            </w:r>
          </w:p>
        </w:tc>
      </w:tr>
      <w:tr w:rsidR="00BF036C" w14:paraId="01CF0790" w14:textId="77777777">
        <w:trPr>
          <w:jc w:val="center"/>
        </w:trPr>
        <w:tc>
          <w:tcPr>
            <w:tcW w:w="1000" w:type="dxa"/>
            <w:noWrap/>
            <w:vAlign w:val="center"/>
          </w:tcPr>
          <w:p w14:paraId="44A4F0C2" w14:textId="77777777" w:rsidR="00BF036C" w:rsidRDefault="00000000">
            <w:pPr>
              <w:ind w:firstLine="0"/>
              <w:jc w:val="center"/>
            </w:pPr>
            <w:r>
              <w:rPr>
                <w:rFonts w:eastAsia="Times New Roman"/>
                <w:sz w:val="18"/>
                <w:szCs w:val="18"/>
              </w:rPr>
              <w:t>20</w:t>
            </w:r>
          </w:p>
        </w:tc>
        <w:tc>
          <w:tcPr>
            <w:tcW w:w="7000" w:type="dxa"/>
            <w:noWrap/>
            <w:vAlign w:val="center"/>
          </w:tcPr>
          <w:p w14:paraId="06B50D2F" w14:textId="77777777" w:rsidR="00BF036C" w:rsidRDefault="00000000">
            <w:pPr>
              <w:ind w:firstLine="0"/>
            </w:pPr>
            <w:r>
              <w:rPr>
                <w:rFonts w:eastAsia="Times New Roman"/>
                <w:sz w:val="18"/>
                <w:szCs w:val="18"/>
              </w:rPr>
              <w:t>Крышка багажника</w:t>
            </w:r>
          </w:p>
        </w:tc>
        <w:tc>
          <w:tcPr>
            <w:tcW w:w="1800" w:type="dxa"/>
            <w:noWrap/>
            <w:vAlign w:val="center"/>
          </w:tcPr>
          <w:p w14:paraId="6AC77B38" w14:textId="77777777" w:rsidR="00BF036C" w:rsidRDefault="00000000">
            <w:pPr>
              <w:ind w:firstLine="0"/>
              <w:jc w:val="center"/>
            </w:pPr>
            <w:r>
              <w:rPr>
                <w:rFonts w:eastAsia="Times New Roman"/>
                <w:sz w:val="18"/>
                <w:szCs w:val="18"/>
              </w:rPr>
              <w:t>1.6</w:t>
            </w:r>
          </w:p>
        </w:tc>
      </w:tr>
      <w:tr w:rsidR="00BF036C" w14:paraId="24FBA554" w14:textId="77777777">
        <w:trPr>
          <w:jc w:val="center"/>
        </w:trPr>
        <w:tc>
          <w:tcPr>
            <w:tcW w:w="1000" w:type="dxa"/>
            <w:noWrap/>
            <w:vAlign w:val="center"/>
          </w:tcPr>
          <w:p w14:paraId="7E61C84B" w14:textId="77777777" w:rsidR="00BF036C" w:rsidRDefault="00000000">
            <w:pPr>
              <w:ind w:firstLine="0"/>
              <w:jc w:val="center"/>
            </w:pPr>
            <w:r>
              <w:rPr>
                <w:rFonts w:eastAsia="Times New Roman"/>
                <w:sz w:val="18"/>
                <w:szCs w:val="18"/>
              </w:rPr>
              <w:t>21</w:t>
            </w:r>
          </w:p>
        </w:tc>
        <w:tc>
          <w:tcPr>
            <w:tcW w:w="7000" w:type="dxa"/>
            <w:noWrap/>
            <w:vAlign w:val="center"/>
          </w:tcPr>
          <w:p w14:paraId="084DF32B" w14:textId="77777777" w:rsidR="00BF036C" w:rsidRDefault="00000000">
            <w:pPr>
              <w:ind w:firstLine="0"/>
            </w:pPr>
            <w:r>
              <w:rPr>
                <w:rFonts w:eastAsia="Times New Roman"/>
                <w:sz w:val="18"/>
                <w:szCs w:val="18"/>
              </w:rPr>
              <w:t>Стойка боковины передняя левая</w:t>
            </w:r>
          </w:p>
        </w:tc>
        <w:tc>
          <w:tcPr>
            <w:tcW w:w="1800" w:type="dxa"/>
            <w:noWrap/>
            <w:vAlign w:val="center"/>
          </w:tcPr>
          <w:p w14:paraId="31765DDD" w14:textId="77777777" w:rsidR="00BF036C" w:rsidRDefault="00000000">
            <w:pPr>
              <w:ind w:firstLine="0"/>
              <w:jc w:val="center"/>
            </w:pPr>
            <w:r>
              <w:rPr>
                <w:rFonts w:eastAsia="Times New Roman"/>
                <w:sz w:val="18"/>
                <w:szCs w:val="18"/>
              </w:rPr>
              <w:t>1.4</w:t>
            </w:r>
          </w:p>
        </w:tc>
      </w:tr>
      <w:tr w:rsidR="00BF036C" w14:paraId="3578BBED" w14:textId="77777777">
        <w:trPr>
          <w:jc w:val="center"/>
        </w:trPr>
        <w:tc>
          <w:tcPr>
            <w:tcW w:w="1000" w:type="dxa"/>
            <w:noWrap/>
            <w:vAlign w:val="center"/>
          </w:tcPr>
          <w:p w14:paraId="65024A46" w14:textId="77777777" w:rsidR="00BF036C" w:rsidRDefault="00000000">
            <w:pPr>
              <w:ind w:firstLine="0"/>
              <w:jc w:val="center"/>
            </w:pPr>
            <w:r>
              <w:rPr>
                <w:rFonts w:eastAsia="Times New Roman"/>
                <w:sz w:val="18"/>
                <w:szCs w:val="18"/>
              </w:rPr>
              <w:t>22</w:t>
            </w:r>
          </w:p>
        </w:tc>
        <w:tc>
          <w:tcPr>
            <w:tcW w:w="7000" w:type="dxa"/>
            <w:noWrap/>
            <w:vAlign w:val="center"/>
          </w:tcPr>
          <w:p w14:paraId="23E85991" w14:textId="77777777" w:rsidR="00BF036C" w:rsidRDefault="00000000">
            <w:pPr>
              <w:ind w:firstLine="0"/>
            </w:pPr>
            <w:r>
              <w:rPr>
                <w:rFonts w:eastAsia="Times New Roman"/>
                <w:sz w:val="18"/>
                <w:szCs w:val="18"/>
              </w:rPr>
              <w:t>Стойка боковины передняя правая</w:t>
            </w:r>
          </w:p>
        </w:tc>
        <w:tc>
          <w:tcPr>
            <w:tcW w:w="1800" w:type="dxa"/>
            <w:noWrap/>
            <w:vAlign w:val="center"/>
          </w:tcPr>
          <w:p w14:paraId="23C0C600" w14:textId="77777777" w:rsidR="00BF036C" w:rsidRDefault="00000000">
            <w:pPr>
              <w:ind w:firstLine="0"/>
              <w:jc w:val="center"/>
            </w:pPr>
            <w:r>
              <w:rPr>
                <w:rFonts w:eastAsia="Times New Roman"/>
                <w:sz w:val="18"/>
                <w:szCs w:val="18"/>
              </w:rPr>
              <w:t>1.4</w:t>
            </w:r>
          </w:p>
        </w:tc>
      </w:tr>
      <w:tr w:rsidR="00BF036C" w14:paraId="50D6F24C" w14:textId="77777777">
        <w:trPr>
          <w:jc w:val="center"/>
        </w:trPr>
        <w:tc>
          <w:tcPr>
            <w:tcW w:w="1000" w:type="dxa"/>
            <w:noWrap/>
            <w:vAlign w:val="center"/>
          </w:tcPr>
          <w:p w14:paraId="73CE4956" w14:textId="77777777" w:rsidR="00BF036C" w:rsidRDefault="00000000">
            <w:pPr>
              <w:ind w:firstLine="0"/>
              <w:jc w:val="center"/>
            </w:pPr>
            <w:r>
              <w:rPr>
                <w:rFonts w:eastAsia="Times New Roman"/>
                <w:sz w:val="18"/>
                <w:szCs w:val="18"/>
              </w:rPr>
              <w:lastRenderedPageBreak/>
              <w:t>23</w:t>
            </w:r>
          </w:p>
        </w:tc>
        <w:tc>
          <w:tcPr>
            <w:tcW w:w="7000" w:type="dxa"/>
            <w:noWrap/>
            <w:vAlign w:val="center"/>
          </w:tcPr>
          <w:p w14:paraId="4BE06B11" w14:textId="77777777" w:rsidR="00BF036C" w:rsidRDefault="00000000">
            <w:pPr>
              <w:ind w:firstLine="0"/>
            </w:pPr>
            <w:r>
              <w:rPr>
                <w:rFonts w:eastAsia="Times New Roman"/>
                <w:sz w:val="18"/>
                <w:szCs w:val="18"/>
              </w:rPr>
              <w:t>Облицовки стоек боковины, порогов, уплотнители, центральная консоль, противосолнечные козырьки, плафоны освещения, коврикиОблицовки стоек боковины, порогов, уплотнители, центральная консоль, противосолнечные козырьки, плафоны освещения, коврики пола, зерк</w:t>
            </w:r>
          </w:p>
        </w:tc>
        <w:tc>
          <w:tcPr>
            <w:tcW w:w="1800" w:type="dxa"/>
            <w:noWrap/>
            <w:vAlign w:val="center"/>
          </w:tcPr>
          <w:p w14:paraId="7B784AB5" w14:textId="77777777" w:rsidR="00BF036C" w:rsidRDefault="00000000">
            <w:pPr>
              <w:ind w:firstLine="0"/>
              <w:jc w:val="center"/>
            </w:pPr>
            <w:r>
              <w:rPr>
                <w:rFonts w:eastAsia="Times New Roman"/>
                <w:sz w:val="18"/>
                <w:szCs w:val="18"/>
              </w:rPr>
              <w:t>2.1</w:t>
            </w:r>
          </w:p>
        </w:tc>
      </w:tr>
      <w:tr w:rsidR="00BF036C" w14:paraId="700F4700" w14:textId="77777777">
        <w:trPr>
          <w:jc w:val="center"/>
        </w:trPr>
        <w:tc>
          <w:tcPr>
            <w:tcW w:w="1000" w:type="dxa"/>
            <w:noWrap/>
            <w:vAlign w:val="center"/>
          </w:tcPr>
          <w:p w14:paraId="611A20DA" w14:textId="77777777" w:rsidR="00BF036C" w:rsidRDefault="00000000">
            <w:pPr>
              <w:ind w:firstLine="0"/>
              <w:jc w:val="center"/>
            </w:pPr>
            <w:r>
              <w:rPr>
                <w:rFonts w:eastAsia="Times New Roman"/>
                <w:sz w:val="18"/>
                <w:szCs w:val="18"/>
              </w:rPr>
              <w:t>24</w:t>
            </w:r>
          </w:p>
        </w:tc>
        <w:tc>
          <w:tcPr>
            <w:tcW w:w="7000" w:type="dxa"/>
            <w:noWrap/>
            <w:vAlign w:val="center"/>
          </w:tcPr>
          <w:p w14:paraId="426B43D4" w14:textId="77777777" w:rsidR="00BF036C" w:rsidRDefault="00000000">
            <w:pPr>
              <w:ind w:firstLine="0"/>
            </w:pPr>
            <w:r>
              <w:rPr>
                <w:rFonts w:eastAsia="Times New Roman"/>
                <w:sz w:val="18"/>
                <w:szCs w:val="18"/>
              </w:rPr>
              <w:t>Дверь левая</w:t>
            </w:r>
          </w:p>
        </w:tc>
        <w:tc>
          <w:tcPr>
            <w:tcW w:w="1800" w:type="dxa"/>
            <w:noWrap/>
            <w:vAlign w:val="center"/>
          </w:tcPr>
          <w:p w14:paraId="281606CA" w14:textId="77777777" w:rsidR="00BF036C" w:rsidRDefault="00000000">
            <w:pPr>
              <w:ind w:firstLine="0"/>
              <w:jc w:val="center"/>
            </w:pPr>
            <w:r>
              <w:rPr>
                <w:rFonts w:eastAsia="Times New Roman"/>
                <w:sz w:val="18"/>
                <w:szCs w:val="18"/>
              </w:rPr>
              <w:t>1.4</w:t>
            </w:r>
          </w:p>
        </w:tc>
      </w:tr>
      <w:tr w:rsidR="00BF036C" w14:paraId="28A4DF80" w14:textId="77777777">
        <w:trPr>
          <w:jc w:val="center"/>
        </w:trPr>
        <w:tc>
          <w:tcPr>
            <w:tcW w:w="1000" w:type="dxa"/>
            <w:noWrap/>
            <w:vAlign w:val="center"/>
          </w:tcPr>
          <w:p w14:paraId="1523C01E" w14:textId="77777777" w:rsidR="00BF036C" w:rsidRDefault="00000000">
            <w:pPr>
              <w:ind w:firstLine="0"/>
              <w:jc w:val="center"/>
            </w:pPr>
            <w:r>
              <w:rPr>
                <w:rFonts w:eastAsia="Times New Roman"/>
                <w:sz w:val="18"/>
                <w:szCs w:val="18"/>
              </w:rPr>
              <w:t>25</w:t>
            </w:r>
          </w:p>
        </w:tc>
        <w:tc>
          <w:tcPr>
            <w:tcW w:w="7000" w:type="dxa"/>
            <w:noWrap/>
            <w:vAlign w:val="center"/>
          </w:tcPr>
          <w:p w14:paraId="178DEEC8" w14:textId="77777777" w:rsidR="00BF036C" w:rsidRDefault="00000000">
            <w:pPr>
              <w:ind w:firstLine="0"/>
            </w:pPr>
            <w:r>
              <w:rPr>
                <w:rFonts w:eastAsia="Times New Roman"/>
                <w:sz w:val="18"/>
                <w:szCs w:val="18"/>
              </w:rPr>
              <w:t>Арматура двери левой</w:t>
            </w:r>
          </w:p>
        </w:tc>
        <w:tc>
          <w:tcPr>
            <w:tcW w:w="1800" w:type="dxa"/>
            <w:noWrap/>
            <w:vAlign w:val="center"/>
          </w:tcPr>
          <w:p w14:paraId="3B0E24C1" w14:textId="77777777" w:rsidR="00BF036C" w:rsidRDefault="00000000">
            <w:pPr>
              <w:ind w:firstLine="0"/>
              <w:jc w:val="center"/>
            </w:pPr>
            <w:r>
              <w:rPr>
                <w:rFonts w:eastAsia="Times New Roman"/>
                <w:sz w:val="18"/>
                <w:szCs w:val="18"/>
              </w:rPr>
              <w:t>0.5</w:t>
            </w:r>
          </w:p>
        </w:tc>
      </w:tr>
      <w:tr w:rsidR="00BF036C" w14:paraId="2599AC35" w14:textId="77777777">
        <w:trPr>
          <w:jc w:val="center"/>
        </w:trPr>
        <w:tc>
          <w:tcPr>
            <w:tcW w:w="1000" w:type="dxa"/>
            <w:noWrap/>
            <w:vAlign w:val="center"/>
          </w:tcPr>
          <w:p w14:paraId="581EEDBE" w14:textId="77777777" w:rsidR="00BF036C" w:rsidRDefault="00000000">
            <w:pPr>
              <w:ind w:firstLine="0"/>
              <w:jc w:val="center"/>
            </w:pPr>
            <w:r>
              <w:rPr>
                <w:rFonts w:eastAsia="Times New Roman"/>
                <w:sz w:val="18"/>
                <w:szCs w:val="18"/>
              </w:rPr>
              <w:t>26</w:t>
            </w:r>
          </w:p>
        </w:tc>
        <w:tc>
          <w:tcPr>
            <w:tcW w:w="7000" w:type="dxa"/>
            <w:noWrap/>
            <w:vAlign w:val="center"/>
          </w:tcPr>
          <w:p w14:paraId="35936D5D" w14:textId="77777777" w:rsidR="00BF036C" w:rsidRDefault="00000000">
            <w:pPr>
              <w:ind w:firstLine="0"/>
            </w:pPr>
            <w:r>
              <w:rPr>
                <w:rFonts w:eastAsia="Times New Roman"/>
                <w:sz w:val="18"/>
                <w:szCs w:val="18"/>
              </w:rPr>
              <w:t>Дверь правая</w:t>
            </w:r>
          </w:p>
        </w:tc>
        <w:tc>
          <w:tcPr>
            <w:tcW w:w="1800" w:type="dxa"/>
            <w:noWrap/>
            <w:vAlign w:val="center"/>
          </w:tcPr>
          <w:p w14:paraId="73D74C5E" w14:textId="77777777" w:rsidR="00BF036C" w:rsidRDefault="00000000">
            <w:pPr>
              <w:ind w:firstLine="0"/>
              <w:jc w:val="center"/>
            </w:pPr>
            <w:r>
              <w:rPr>
                <w:rFonts w:eastAsia="Times New Roman"/>
                <w:sz w:val="18"/>
                <w:szCs w:val="18"/>
              </w:rPr>
              <w:t>1.4</w:t>
            </w:r>
          </w:p>
        </w:tc>
      </w:tr>
      <w:tr w:rsidR="00BF036C" w14:paraId="7598741E" w14:textId="77777777">
        <w:trPr>
          <w:jc w:val="center"/>
        </w:trPr>
        <w:tc>
          <w:tcPr>
            <w:tcW w:w="1000" w:type="dxa"/>
            <w:noWrap/>
            <w:vAlign w:val="center"/>
          </w:tcPr>
          <w:p w14:paraId="1370430D" w14:textId="77777777" w:rsidR="00BF036C" w:rsidRDefault="00000000">
            <w:pPr>
              <w:ind w:firstLine="0"/>
              <w:jc w:val="center"/>
            </w:pPr>
            <w:r>
              <w:rPr>
                <w:rFonts w:eastAsia="Times New Roman"/>
                <w:sz w:val="18"/>
                <w:szCs w:val="18"/>
              </w:rPr>
              <w:t>27</w:t>
            </w:r>
          </w:p>
        </w:tc>
        <w:tc>
          <w:tcPr>
            <w:tcW w:w="7000" w:type="dxa"/>
            <w:noWrap/>
            <w:vAlign w:val="center"/>
          </w:tcPr>
          <w:p w14:paraId="54C8FC60" w14:textId="77777777" w:rsidR="00BF036C" w:rsidRDefault="00000000">
            <w:pPr>
              <w:ind w:firstLine="0"/>
            </w:pPr>
            <w:r>
              <w:rPr>
                <w:rFonts w:eastAsia="Times New Roman"/>
                <w:sz w:val="18"/>
                <w:szCs w:val="18"/>
              </w:rPr>
              <w:t>Арматура двери правой</w:t>
            </w:r>
          </w:p>
        </w:tc>
        <w:tc>
          <w:tcPr>
            <w:tcW w:w="1800" w:type="dxa"/>
            <w:noWrap/>
            <w:vAlign w:val="center"/>
          </w:tcPr>
          <w:p w14:paraId="3D86C09F" w14:textId="77777777" w:rsidR="00BF036C" w:rsidRDefault="00000000">
            <w:pPr>
              <w:ind w:firstLine="0"/>
              <w:jc w:val="center"/>
            </w:pPr>
            <w:r>
              <w:rPr>
                <w:rFonts w:eastAsia="Times New Roman"/>
                <w:sz w:val="18"/>
                <w:szCs w:val="18"/>
              </w:rPr>
              <w:t>0.5</w:t>
            </w:r>
          </w:p>
        </w:tc>
      </w:tr>
      <w:tr w:rsidR="00BF036C" w14:paraId="15113A5E" w14:textId="77777777">
        <w:trPr>
          <w:jc w:val="center"/>
        </w:trPr>
        <w:tc>
          <w:tcPr>
            <w:tcW w:w="1000" w:type="dxa"/>
            <w:noWrap/>
            <w:vAlign w:val="center"/>
          </w:tcPr>
          <w:p w14:paraId="74AB935D" w14:textId="77777777" w:rsidR="00BF036C" w:rsidRDefault="00000000">
            <w:pPr>
              <w:ind w:firstLine="0"/>
              <w:jc w:val="center"/>
            </w:pPr>
            <w:r>
              <w:rPr>
                <w:rFonts w:eastAsia="Times New Roman"/>
                <w:sz w:val="18"/>
                <w:szCs w:val="18"/>
              </w:rPr>
              <w:t>28</w:t>
            </w:r>
          </w:p>
        </w:tc>
        <w:tc>
          <w:tcPr>
            <w:tcW w:w="7000" w:type="dxa"/>
            <w:noWrap/>
            <w:vAlign w:val="center"/>
          </w:tcPr>
          <w:p w14:paraId="75414959" w14:textId="77777777" w:rsidR="00BF036C" w:rsidRDefault="00000000">
            <w:pPr>
              <w:ind w:firstLine="0"/>
            </w:pPr>
            <w:r>
              <w:rPr>
                <w:rFonts w:eastAsia="Times New Roman"/>
                <w:sz w:val="18"/>
                <w:szCs w:val="18"/>
              </w:rPr>
              <w:t>Сиденья</w:t>
            </w:r>
          </w:p>
        </w:tc>
        <w:tc>
          <w:tcPr>
            <w:tcW w:w="1800" w:type="dxa"/>
            <w:noWrap/>
            <w:vAlign w:val="center"/>
          </w:tcPr>
          <w:p w14:paraId="64A7D131" w14:textId="77777777" w:rsidR="00BF036C" w:rsidRDefault="00000000">
            <w:pPr>
              <w:ind w:firstLine="0"/>
              <w:jc w:val="center"/>
            </w:pPr>
            <w:r>
              <w:rPr>
                <w:rFonts w:eastAsia="Times New Roman"/>
                <w:sz w:val="18"/>
                <w:szCs w:val="18"/>
              </w:rPr>
              <w:t>1.1</w:t>
            </w:r>
          </w:p>
        </w:tc>
      </w:tr>
      <w:tr w:rsidR="00BF036C" w14:paraId="51999544" w14:textId="77777777">
        <w:trPr>
          <w:jc w:val="center"/>
        </w:trPr>
        <w:tc>
          <w:tcPr>
            <w:tcW w:w="1000" w:type="dxa"/>
            <w:noWrap/>
            <w:vAlign w:val="center"/>
          </w:tcPr>
          <w:p w14:paraId="50F8DB66" w14:textId="77777777" w:rsidR="00BF036C" w:rsidRDefault="00000000">
            <w:pPr>
              <w:ind w:firstLine="0"/>
              <w:jc w:val="center"/>
            </w:pPr>
            <w:r>
              <w:rPr>
                <w:rFonts w:eastAsia="Times New Roman"/>
                <w:sz w:val="18"/>
                <w:szCs w:val="18"/>
              </w:rPr>
              <w:t>29</w:t>
            </w:r>
          </w:p>
        </w:tc>
        <w:tc>
          <w:tcPr>
            <w:tcW w:w="7000" w:type="dxa"/>
            <w:noWrap/>
            <w:vAlign w:val="center"/>
          </w:tcPr>
          <w:p w14:paraId="7605BB2F" w14:textId="77777777" w:rsidR="00BF036C" w:rsidRDefault="00000000">
            <w:pPr>
              <w:ind w:firstLine="0"/>
            </w:pPr>
            <w:r>
              <w:rPr>
                <w:rFonts w:eastAsia="Times New Roman"/>
                <w:sz w:val="18"/>
                <w:szCs w:val="18"/>
              </w:rPr>
              <w:t>Панель крыши</w:t>
            </w:r>
          </w:p>
        </w:tc>
        <w:tc>
          <w:tcPr>
            <w:tcW w:w="1800" w:type="dxa"/>
            <w:noWrap/>
            <w:vAlign w:val="center"/>
          </w:tcPr>
          <w:p w14:paraId="54EADFD3" w14:textId="77777777" w:rsidR="00BF036C" w:rsidRDefault="00000000">
            <w:pPr>
              <w:ind w:firstLine="0"/>
              <w:jc w:val="center"/>
            </w:pPr>
            <w:r>
              <w:rPr>
                <w:rFonts w:eastAsia="Times New Roman"/>
                <w:sz w:val="18"/>
                <w:szCs w:val="18"/>
              </w:rPr>
              <w:t>2.7</w:t>
            </w:r>
          </w:p>
        </w:tc>
      </w:tr>
      <w:tr w:rsidR="00BF036C" w14:paraId="6633397F" w14:textId="77777777">
        <w:trPr>
          <w:jc w:val="center"/>
        </w:trPr>
        <w:tc>
          <w:tcPr>
            <w:tcW w:w="1000" w:type="dxa"/>
            <w:noWrap/>
            <w:vAlign w:val="center"/>
          </w:tcPr>
          <w:p w14:paraId="0C0035F6" w14:textId="77777777" w:rsidR="00BF036C" w:rsidRDefault="00000000">
            <w:pPr>
              <w:ind w:firstLine="0"/>
              <w:jc w:val="center"/>
            </w:pPr>
            <w:r>
              <w:rPr>
                <w:rFonts w:eastAsia="Times New Roman"/>
                <w:sz w:val="18"/>
                <w:szCs w:val="18"/>
              </w:rPr>
              <w:t>30</w:t>
            </w:r>
          </w:p>
        </w:tc>
        <w:tc>
          <w:tcPr>
            <w:tcW w:w="7000" w:type="dxa"/>
            <w:noWrap/>
            <w:vAlign w:val="center"/>
          </w:tcPr>
          <w:p w14:paraId="7F22D330" w14:textId="77777777" w:rsidR="00BF036C" w:rsidRDefault="00000000">
            <w:pPr>
              <w:ind w:firstLine="0"/>
            </w:pPr>
            <w:r>
              <w:rPr>
                <w:rFonts w:eastAsia="Times New Roman"/>
                <w:sz w:val="18"/>
                <w:szCs w:val="18"/>
              </w:rPr>
              <w:t>Обивка панели крыши</w:t>
            </w:r>
          </w:p>
        </w:tc>
        <w:tc>
          <w:tcPr>
            <w:tcW w:w="1800" w:type="dxa"/>
            <w:noWrap/>
            <w:vAlign w:val="center"/>
          </w:tcPr>
          <w:p w14:paraId="760CDACF" w14:textId="77777777" w:rsidR="00BF036C" w:rsidRDefault="00000000">
            <w:pPr>
              <w:ind w:firstLine="0"/>
              <w:jc w:val="center"/>
            </w:pPr>
            <w:r>
              <w:rPr>
                <w:rFonts w:eastAsia="Times New Roman"/>
                <w:sz w:val="18"/>
                <w:szCs w:val="18"/>
              </w:rPr>
              <w:t>0.8</w:t>
            </w:r>
          </w:p>
        </w:tc>
      </w:tr>
      <w:tr w:rsidR="00BF036C" w14:paraId="30B2D953" w14:textId="77777777">
        <w:trPr>
          <w:jc w:val="center"/>
        </w:trPr>
        <w:tc>
          <w:tcPr>
            <w:tcW w:w="1000" w:type="dxa"/>
            <w:noWrap/>
            <w:vAlign w:val="center"/>
          </w:tcPr>
          <w:p w14:paraId="5631B88B" w14:textId="77777777" w:rsidR="00BF036C" w:rsidRDefault="00000000">
            <w:pPr>
              <w:ind w:firstLine="0"/>
              <w:jc w:val="center"/>
            </w:pPr>
            <w:r>
              <w:rPr>
                <w:rFonts w:eastAsia="Times New Roman"/>
                <w:sz w:val="18"/>
                <w:szCs w:val="18"/>
              </w:rPr>
              <w:t>31</w:t>
            </w:r>
          </w:p>
        </w:tc>
        <w:tc>
          <w:tcPr>
            <w:tcW w:w="7000" w:type="dxa"/>
            <w:noWrap/>
            <w:vAlign w:val="center"/>
          </w:tcPr>
          <w:p w14:paraId="4C818C8E" w14:textId="77777777" w:rsidR="00BF036C" w:rsidRDefault="00000000">
            <w:pPr>
              <w:ind w:firstLine="0"/>
            </w:pPr>
            <w:r>
              <w:rPr>
                <w:rFonts w:eastAsia="Times New Roman"/>
                <w:sz w:val="18"/>
                <w:szCs w:val="18"/>
              </w:rPr>
              <w:t>Панель приборов в сборе с щитком приборов, решетками, вещевым ящиком, карманами</w:t>
            </w:r>
          </w:p>
        </w:tc>
        <w:tc>
          <w:tcPr>
            <w:tcW w:w="1800" w:type="dxa"/>
            <w:noWrap/>
            <w:vAlign w:val="center"/>
          </w:tcPr>
          <w:p w14:paraId="20F9F82F" w14:textId="77777777" w:rsidR="00BF036C" w:rsidRDefault="00000000">
            <w:pPr>
              <w:ind w:firstLine="0"/>
              <w:jc w:val="center"/>
            </w:pPr>
            <w:r>
              <w:rPr>
                <w:rFonts w:eastAsia="Times New Roman"/>
                <w:sz w:val="18"/>
                <w:szCs w:val="18"/>
              </w:rPr>
              <w:t>2.5</w:t>
            </w:r>
          </w:p>
        </w:tc>
      </w:tr>
      <w:tr w:rsidR="00BF036C" w14:paraId="1C075377" w14:textId="77777777">
        <w:trPr>
          <w:jc w:val="center"/>
        </w:trPr>
        <w:tc>
          <w:tcPr>
            <w:tcW w:w="1000" w:type="dxa"/>
            <w:noWrap/>
            <w:vAlign w:val="center"/>
          </w:tcPr>
          <w:p w14:paraId="58480C1C" w14:textId="77777777" w:rsidR="00BF036C" w:rsidRDefault="00000000">
            <w:pPr>
              <w:ind w:firstLine="0"/>
              <w:jc w:val="center"/>
            </w:pPr>
            <w:r>
              <w:rPr>
                <w:rFonts w:eastAsia="Times New Roman"/>
                <w:sz w:val="18"/>
                <w:szCs w:val="18"/>
              </w:rPr>
              <w:t>32</w:t>
            </w:r>
          </w:p>
        </w:tc>
        <w:tc>
          <w:tcPr>
            <w:tcW w:w="7000" w:type="dxa"/>
            <w:noWrap/>
            <w:vAlign w:val="center"/>
          </w:tcPr>
          <w:p w14:paraId="5F056889" w14:textId="77777777" w:rsidR="00BF036C" w:rsidRDefault="00000000">
            <w:pPr>
              <w:ind w:firstLine="0"/>
            </w:pPr>
            <w:r>
              <w:rPr>
                <w:rFonts w:eastAsia="Times New Roman"/>
                <w:sz w:val="18"/>
                <w:szCs w:val="18"/>
              </w:rPr>
              <w:t>Ремень безопасности передний левый</w:t>
            </w:r>
          </w:p>
        </w:tc>
        <w:tc>
          <w:tcPr>
            <w:tcW w:w="1800" w:type="dxa"/>
            <w:noWrap/>
            <w:vAlign w:val="center"/>
          </w:tcPr>
          <w:p w14:paraId="6D882BDB" w14:textId="77777777" w:rsidR="00BF036C" w:rsidRDefault="00000000">
            <w:pPr>
              <w:ind w:firstLine="0"/>
              <w:jc w:val="center"/>
            </w:pPr>
            <w:r>
              <w:rPr>
                <w:rFonts w:eastAsia="Times New Roman"/>
                <w:sz w:val="18"/>
                <w:szCs w:val="18"/>
              </w:rPr>
              <w:t>0</w:t>
            </w:r>
          </w:p>
        </w:tc>
      </w:tr>
      <w:tr w:rsidR="00BF036C" w14:paraId="22FCE19F" w14:textId="77777777">
        <w:trPr>
          <w:jc w:val="center"/>
        </w:trPr>
        <w:tc>
          <w:tcPr>
            <w:tcW w:w="1000" w:type="dxa"/>
            <w:noWrap/>
            <w:vAlign w:val="center"/>
          </w:tcPr>
          <w:p w14:paraId="6019CD14" w14:textId="77777777" w:rsidR="00BF036C" w:rsidRDefault="00000000">
            <w:pPr>
              <w:ind w:firstLine="0"/>
              <w:jc w:val="center"/>
            </w:pPr>
            <w:r>
              <w:rPr>
                <w:rFonts w:eastAsia="Times New Roman"/>
                <w:sz w:val="18"/>
                <w:szCs w:val="18"/>
              </w:rPr>
              <w:t>33</w:t>
            </w:r>
          </w:p>
        </w:tc>
        <w:tc>
          <w:tcPr>
            <w:tcW w:w="7000" w:type="dxa"/>
            <w:noWrap/>
            <w:vAlign w:val="center"/>
          </w:tcPr>
          <w:p w14:paraId="58DD51BB" w14:textId="77777777" w:rsidR="00BF036C" w:rsidRDefault="00000000">
            <w:pPr>
              <w:ind w:firstLine="0"/>
            </w:pPr>
            <w:r>
              <w:rPr>
                <w:rFonts w:eastAsia="Times New Roman"/>
                <w:sz w:val="18"/>
                <w:szCs w:val="18"/>
              </w:rPr>
              <w:t>Ремень безопасности передний правый</w:t>
            </w:r>
          </w:p>
        </w:tc>
        <w:tc>
          <w:tcPr>
            <w:tcW w:w="1800" w:type="dxa"/>
            <w:noWrap/>
            <w:vAlign w:val="center"/>
          </w:tcPr>
          <w:p w14:paraId="3D954821" w14:textId="77777777" w:rsidR="00BF036C" w:rsidRDefault="00000000">
            <w:pPr>
              <w:ind w:firstLine="0"/>
              <w:jc w:val="center"/>
            </w:pPr>
            <w:r>
              <w:rPr>
                <w:rFonts w:eastAsia="Times New Roman"/>
                <w:sz w:val="18"/>
                <w:szCs w:val="18"/>
              </w:rPr>
              <w:t>0</w:t>
            </w:r>
          </w:p>
        </w:tc>
      </w:tr>
      <w:tr w:rsidR="00BF036C" w14:paraId="70C53C2F" w14:textId="77777777">
        <w:trPr>
          <w:jc w:val="center"/>
        </w:trPr>
        <w:tc>
          <w:tcPr>
            <w:tcW w:w="1000" w:type="dxa"/>
            <w:noWrap/>
            <w:vAlign w:val="center"/>
          </w:tcPr>
          <w:p w14:paraId="5A685D1D" w14:textId="77777777" w:rsidR="00BF036C" w:rsidRDefault="00000000">
            <w:pPr>
              <w:ind w:firstLine="0"/>
              <w:jc w:val="center"/>
            </w:pPr>
            <w:r>
              <w:rPr>
                <w:rFonts w:eastAsia="Times New Roman"/>
                <w:sz w:val="18"/>
                <w:szCs w:val="18"/>
              </w:rPr>
              <w:t>34</w:t>
            </w:r>
          </w:p>
        </w:tc>
        <w:tc>
          <w:tcPr>
            <w:tcW w:w="7000" w:type="dxa"/>
            <w:noWrap/>
            <w:vAlign w:val="center"/>
          </w:tcPr>
          <w:p w14:paraId="70C8FEE5" w14:textId="77777777" w:rsidR="00BF036C" w:rsidRDefault="00000000">
            <w:pPr>
              <w:ind w:firstLine="0"/>
            </w:pPr>
            <w:r>
              <w:rPr>
                <w:rFonts w:eastAsia="Times New Roman"/>
                <w:sz w:val="18"/>
                <w:szCs w:val="18"/>
              </w:rPr>
              <w:t>Подушка безопасности пассажирская</w:t>
            </w:r>
          </w:p>
        </w:tc>
        <w:tc>
          <w:tcPr>
            <w:tcW w:w="1800" w:type="dxa"/>
            <w:noWrap/>
            <w:vAlign w:val="center"/>
          </w:tcPr>
          <w:p w14:paraId="69E77D77" w14:textId="77777777" w:rsidR="00BF036C" w:rsidRDefault="00000000">
            <w:pPr>
              <w:ind w:firstLine="0"/>
              <w:jc w:val="center"/>
            </w:pPr>
            <w:r>
              <w:rPr>
                <w:rFonts w:eastAsia="Times New Roman"/>
                <w:sz w:val="18"/>
                <w:szCs w:val="18"/>
              </w:rPr>
              <w:t>0</w:t>
            </w:r>
          </w:p>
        </w:tc>
      </w:tr>
      <w:tr w:rsidR="00BF036C" w14:paraId="3401B340" w14:textId="77777777">
        <w:trPr>
          <w:jc w:val="center"/>
        </w:trPr>
        <w:tc>
          <w:tcPr>
            <w:tcW w:w="1000" w:type="dxa"/>
            <w:noWrap/>
            <w:vAlign w:val="center"/>
          </w:tcPr>
          <w:p w14:paraId="59A2BDE0" w14:textId="77777777" w:rsidR="00BF036C" w:rsidRDefault="00000000">
            <w:pPr>
              <w:ind w:firstLine="0"/>
              <w:jc w:val="center"/>
            </w:pPr>
            <w:r>
              <w:rPr>
                <w:rFonts w:eastAsia="Times New Roman"/>
                <w:sz w:val="18"/>
                <w:szCs w:val="18"/>
              </w:rPr>
              <w:t>35</w:t>
            </w:r>
          </w:p>
        </w:tc>
        <w:tc>
          <w:tcPr>
            <w:tcW w:w="7000" w:type="dxa"/>
            <w:noWrap/>
            <w:vAlign w:val="center"/>
          </w:tcPr>
          <w:p w14:paraId="535B1C4E" w14:textId="77777777" w:rsidR="00BF036C" w:rsidRDefault="00000000">
            <w:pPr>
              <w:ind w:firstLine="0"/>
            </w:pPr>
            <w:r>
              <w:rPr>
                <w:rFonts w:eastAsia="Times New Roman"/>
                <w:sz w:val="18"/>
                <w:szCs w:val="18"/>
              </w:rPr>
              <w:t>Двигатель, не включая:</w:t>
            </w:r>
          </w:p>
        </w:tc>
        <w:tc>
          <w:tcPr>
            <w:tcW w:w="1800" w:type="dxa"/>
            <w:noWrap/>
            <w:vAlign w:val="center"/>
          </w:tcPr>
          <w:p w14:paraId="6959C5AF" w14:textId="77777777" w:rsidR="00BF036C" w:rsidRDefault="00000000">
            <w:pPr>
              <w:ind w:firstLine="0"/>
              <w:jc w:val="center"/>
            </w:pPr>
            <w:r>
              <w:rPr>
                <w:rFonts w:eastAsia="Times New Roman"/>
                <w:sz w:val="18"/>
                <w:szCs w:val="18"/>
              </w:rPr>
              <w:t>1.7</w:t>
            </w:r>
          </w:p>
        </w:tc>
      </w:tr>
      <w:tr w:rsidR="00BF036C" w14:paraId="1178C24D" w14:textId="77777777">
        <w:trPr>
          <w:jc w:val="center"/>
        </w:trPr>
        <w:tc>
          <w:tcPr>
            <w:tcW w:w="1000" w:type="dxa"/>
            <w:noWrap/>
            <w:vAlign w:val="center"/>
          </w:tcPr>
          <w:p w14:paraId="40466E93" w14:textId="77777777" w:rsidR="00BF036C" w:rsidRDefault="00000000">
            <w:pPr>
              <w:ind w:firstLine="0"/>
              <w:jc w:val="center"/>
            </w:pPr>
            <w:r>
              <w:rPr>
                <w:rFonts w:eastAsia="Times New Roman"/>
                <w:sz w:val="18"/>
                <w:szCs w:val="18"/>
              </w:rPr>
              <w:t>36</w:t>
            </w:r>
          </w:p>
        </w:tc>
        <w:tc>
          <w:tcPr>
            <w:tcW w:w="7000" w:type="dxa"/>
            <w:noWrap/>
            <w:vAlign w:val="center"/>
          </w:tcPr>
          <w:p w14:paraId="690CCC73" w14:textId="77777777" w:rsidR="00BF036C" w:rsidRDefault="00000000">
            <w:pPr>
              <w:ind w:firstLine="0"/>
            </w:pPr>
            <w:r>
              <w:rPr>
                <w:rFonts w:eastAsia="Times New Roman"/>
                <w:sz w:val="18"/>
                <w:szCs w:val="18"/>
              </w:rPr>
              <w:t>- клапанная крышка</w:t>
            </w:r>
          </w:p>
        </w:tc>
        <w:tc>
          <w:tcPr>
            <w:tcW w:w="1800" w:type="dxa"/>
            <w:noWrap/>
            <w:vAlign w:val="center"/>
          </w:tcPr>
          <w:p w14:paraId="2B0C49D2" w14:textId="77777777" w:rsidR="00BF036C" w:rsidRDefault="00000000">
            <w:pPr>
              <w:ind w:firstLine="0"/>
              <w:jc w:val="center"/>
            </w:pPr>
            <w:r>
              <w:rPr>
                <w:rFonts w:eastAsia="Times New Roman"/>
                <w:sz w:val="18"/>
                <w:szCs w:val="18"/>
              </w:rPr>
              <w:t>0.5</w:t>
            </w:r>
          </w:p>
        </w:tc>
      </w:tr>
      <w:tr w:rsidR="00BF036C" w14:paraId="5C80570F" w14:textId="77777777">
        <w:trPr>
          <w:jc w:val="center"/>
        </w:trPr>
        <w:tc>
          <w:tcPr>
            <w:tcW w:w="1000" w:type="dxa"/>
            <w:noWrap/>
            <w:vAlign w:val="center"/>
          </w:tcPr>
          <w:p w14:paraId="60C2C29C" w14:textId="77777777" w:rsidR="00BF036C" w:rsidRDefault="00000000">
            <w:pPr>
              <w:ind w:firstLine="0"/>
              <w:jc w:val="center"/>
            </w:pPr>
            <w:r>
              <w:rPr>
                <w:rFonts w:eastAsia="Times New Roman"/>
                <w:sz w:val="18"/>
                <w:szCs w:val="18"/>
              </w:rPr>
              <w:t>37</w:t>
            </w:r>
          </w:p>
        </w:tc>
        <w:tc>
          <w:tcPr>
            <w:tcW w:w="7000" w:type="dxa"/>
            <w:noWrap/>
            <w:vAlign w:val="center"/>
          </w:tcPr>
          <w:p w14:paraId="2AB0D52E" w14:textId="77777777" w:rsidR="00BF036C" w:rsidRDefault="00000000">
            <w:pPr>
              <w:ind w:firstLine="0"/>
            </w:pPr>
            <w:r>
              <w:rPr>
                <w:rFonts w:eastAsia="Times New Roman"/>
                <w:sz w:val="18"/>
                <w:szCs w:val="18"/>
              </w:rPr>
              <w:t>- масляный поддон</w:t>
            </w:r>
          </w:p>
        </w:tc>
        <w:tc>
          <w:tcPr>
            <w:tcW w:w="1800" w:type="dxa"/>
            <w:noWrap/>
            <w:vAlign w:val="center"/>
          </w:tcPr>
          <w:p w14:paraId="5CEF1EE0" w14:textId="77777777" w:rsidR="00BF036C" w:rsidRDefault="00000000">
            <w:pPr>
              <w:ind w:firstLine="0"/>
              <w:jc w:val="center"/>
            </w:pPr>
            <w:r>
              <w:rPr>
                <w:rFonts w:eastAsia="Times New Roman"/>
                <w:sz w:val="18"/>
                <w:szCs w:val="18"/>
              </w:rPr>
              <w:t>0.5</w:t>
            </w:r>
          </w:p>
        </w:tc>
      </w:tr>
      <w:tr w:rsidR="00BF036C" w14:paraId="35255C88" w14:textId="77777777">
        <w:trPr>
          <w:jc w:val="center"/>
        </w:trPr>
        <w:tc>
          <w:tcPr>
            <w:tcW w:w="1000" w:type="dxa"/>
            <w:noWrap/>
            <w:vAlign w:val="center"/>
          </w:tcPr>
          <w:p w14:paraId="4298B291" w14:textId="77777777" w:rsidR="00BF036C" w:rsidRDefault="00000000">
            <w:pPr>
              <w:ind w:firstLine="0"/>
              <w:jc w:val="center"/>
            </w:pPr>
            <w:r>
              <w:rPr>
                <w:rFonts w:eastAsia="Times New Roman"/>
                <w:sz w:val="18"/>
                <w:szCs w:val="18"/>
              </w:rPr>
              <w:t>38</w:t>
            </w:r>
          </w:p>
        </w:tc>
        <w:tc>
          <w:tcPr>
            <w:tcW w:w="7000" w:type="dxa"/>
            <w:noWrap/>
            <w:vAlign w:val="center"/>
          </w:tcPr>
          <w:p w14:paraId="77072F87" w14:textId="77777777" w:rsidR="00BF036C" w:rsidRDefault="00000000">
            <w:pPr>
              <w:ind w:firstLine="0"/>
            </w:pPr>
            <w:r>
              <w:rPr>
                <w:rFonts w:eastAsia="Times New Roman"/>
                <w:sz w:val="18"/>
                <w:szCs w:val="18"/>
              </w:rPr>
              <w:t>- блок цилиндров</w:t>
            </w:r>
          </w:p>
        </w:tc>
        <w:tc>
          <w:tcPr>
            <w:tcW w:w="1800" w:type="dxa"/>
            <w:noWrap/>
            <w:vAlign w:val="center"/>
          </w:tcPr>
          <w:p w14:paraId="69B7397D" w14:textId="77777777" w:rsidR="00BF036C" w:rsidRDefault="00000000">
            <w:pPr>
              <w:ind w:firstLine="0"/>
              <w:jc w:val="center"/>
            </w:pPr>
            <w:r>
              <w:rPr>
                <w:rFonts w:eastAsia="Times New Roman"/>
                <w:sz w:val="18"/>
                <w:szCs w:val="18"/>
              </w:rPr>
              <w:t>2.2</w:t>
            </w:r>
          </w:p>
        </w:tc>
      </w:tr>
      <w:tr w:rsidR="00BF036C" w14:paraId="3DF5D2DB" w14:textId="77777777">
        <w:trPr>
          <w:jc w:val="center"/>
        </w:trPr>
        <w:tc>
          <w:tcPr>
            <w:tcW w:w="1000" w:type="dxa"/>
            <w:noWrap/>
            <w:vAlign w:val="center"/>
          </w:tcPr>
          <w:p w14:paraId="755BAB5D" w14:textId="77777777" w:rsidR="00BF036C" w:rsidRDefault="00000000">
            <w:pPr>
              <w:ind w:firstLine="0"/>
              <w:jc w:val="center"/>
            </w:pPr>
            <w:r>
              <w:rPr>
                <w:rFonts w:eastAsia="Times New Roman"/>
                <w:sz w:val="18"/>
                <w:szCs w:val="18"/>
              </w:rPr>
              <w:t>39</w:t>
            </w:r>
          </w:p>
        </w:tc>
        <w:tc>
          <w:tcPr>
            <w:tcW w:w="7000" w:type="dxa"/>
            <w:noWrap/>
            <w:vAlign w:val="center"/>
          </w:tcPr>
          <w:p w14:paraId="58CA0672" w14:textId="77777777" w:rsidR="00BF036C" w:rsidRDefault="00000000">
            <w:pPr>
              <w:ind w:firstLine="0"/>
            </w:pPr>
            <w:r>
              <w:rPr>
                <w:rFonts w:eastAsia="Times New Roman"/>
                <w:sz w:val="18"/>
                <w:szCs w:val="18"/>
              </w:rPr>
              <w:t>Дроссельный узел в сборе с заслонкой, клапаном и датчиком</w:t>
            </w:r>
          </w:p>
        </w:tc>
        <w:tc>
          <w:tcPr>
            <w:tcW w:w="1800" w:type="dxa"/>
            <w:noWrap/>
            <w:vAlign w:val="center"/>
          </w:tcPr>
          <w:p w14:paraId="59662066" w14:textId="77777777" w:rsidR="00BF036C" w:rsidRDefault="00000000">
            <w:pPr>
              <w:ind w:firstLine="0"/>
              <w:jc w:val="center"/>
            </w:pPr>
            <w:r>
              <w:rPr>
                <w:rFonts w:eastAsia="Times New Roman"/>
                <w:sz w:val="18"/>
                <w:szCs w:val="18"/>
              </w:rPr>
              <w:t>1.4</w:t>
            </w:r>
          </w:p>
        </w:tc>
      </w:tr>
      <w:tr w:rsidR="00BF036C" w14:paraId="6255C040" w14:textId="77777777">
        <w:trPr>
          <w:jc w:val="center"/>
        </w:trPr>
        <w:tc>
          <w:tcPr>
            <w:tcW w:w="1000" w:type="dxa"/>
            <w:noWrap/>
            <w:vAlign w:val="center"/>
          </w:tcPr>
          <w:p w14:paraId="1AA6E152" w14:textId="77777777" w:rsidR="00BF036C" w:rsidRDefault="00000000">
            <w:pPr>
              <w:ind w:firstLine="0"/>
              <w:jc w:val="center"/>
            </w:pPr>
            <w:r>
              <w:rPr>
                <w:rFonts w:eastAsia="Times New Roman"/>
                <w:sz w:val="18"/>
                <w:szCs w:val="18"/>
              </w:rPr>
              <w:t>40</w:t>
            </w:r>
          </w:p>
        </w:tc>
        <w:tc>
          <w:tcPr>
            <w:tcW w:w="7000" w:type="dxa"/>
            <w:noWrap/>
            <w:vAlign w:val="center"/>
          </w:tcPr>
          <w:p w14:paraId="0F1EBE64" w14:textId="77777777" w:rsidR="00BF036C" w:rsidRDefault="00000000">
            <w:pPr>
              <w:ind w:firstLine="0"/>
            </w:pPr>
            <w:r>
              <w:rPr>
                <w:rFonts w:eastAsia="Times New Roman"/>
                <w:sz w:val="18"/>
                <w:szCs w:val="18"/>
              </w:rPr>
              <w:t>Генератор</w:t>
            </w:r>
          </w:p>
        </w:tc>
        <w:tc>
          <w:tcPr>
            <w:tcW w:w="1800" w:type="dxa"/>
            <w:noWrap/>
            <w:vAlign w:val="center"/>
          </w:tcPr>
          <w:p w14:paraId="297AAD44" w14:textId="77777777" w:rsidR="00BF036C" w:rsidRDefault="00000000">
            <w:pPr>
              <w:ind w:firstLine="0"/>
              <w:jc w:val="center"/>
            </w:pPr>
            <w:r>
              <w:rPr>
                <w:rFonts w:eastAsia="Times New Roman"/>
                <w:sz w:val="18"/>
                <w:szCs w:val="18"/>
              </w:rPr>
              <w:t>0.8</w:t>
            </w:r>
          </w:p>
        </w:tc>
      </w:tr>
      <w:tr w:rsidR="00BF036C" w14:paraId="03F3C163" w14:textId="77777777">
        <w:trPr>
          <w:jc w:val="center"/>
        </w:trPr>
        <w:tc>
          <w:tcPr>
            <w:tcW w:w="1000" w:type="dxa"/>
            <w:noWrap/>
            <w:vAlign w:val="center"/>
          </w:tcPr>
          <w:p w14:paraId="0EBD3A15" w14:textId="77777777" w:rsidR="00BF036C" w:rsidRDefault="00000000">
            <w:pPr>
              <w:ind w:firstLine="0"/>
              <w:jc w:val="center"/>
            </w:pPr>
            <w:r>
              <w:rPr>
                <w:rFonts w:eastAsia="Times New Roman"/>
                <w:sz w:val="18"/>
                <w:szCs w:val="18"/>
              </w:rPr>
              <w:t>41</w:t>
            </w:r>
          </w:p>
        </w:tc>
        <w:tc>
          <w:tcPr>
            <w:tcW w:w="7000" w:type="dxa"/>
            <w:noWrap/>
            <w:vAlign w:val="center"/>
          </w:tcPr>
          <w:p w14:paraId="0C6A0183" w14:textId="77777777" w:rsidR="00BF036C" w:rsidRDefault="00000000">
            <w:pPr>
              <w:ind w:firstLine="0"/>
            </w:pPr>
            <w:r>
              <w:rPr>
                <w:rFonts w:eastAsia="Times New Roman"/>
                <w:sz w:val="18"/>
                <w:szCs w:val="18"/>
              </w:rPr>
              <w:t>Коллектор впускной</w:t>
            </w:r>
          </w:p>
        </w:tc>
        <w:tc>
          <w:tcPr>
            <w:tcW w:w="1800" w:type="dxa"/>
            <w:noWrap/>
            <w:vAlign w:val="center"/>
          </w:tcPr>
          <w:p w14:paraId="59C8B5D0" w14:textId="77777777" w:rsidR="00BF036C" w:rsidRDefault="00000000">
            <w:pPr>
              <w:ind w:firstLine="0"/>
              <w:jc w:val="center"/>
            </w:pPr>
            <w:r>
              <w:rPr>
                <w:rFonts w:eastAsia="Times New Roman"/>
                <w:sz w:val="18"/>
                <w:szCs w:val="18"/>
              </w:rPr>
              <w:t>0.5</w:t>
            </w:r>
          </w:p>
        </w:tc>
      </w:tr>
      <w:tr w:rsidR="00BF036C" w14:paraId="5B745C10" w14:textId="77777777">
        <w:trPr>
          <w:jc w:val="center"/>
        </w:trPr>
        <w:tc>
          <w:tcPr>
            <w:tcW w:w="1000" w:type="dxa"/>
            <w:noWrap/>
            <w:vAlign w:val="center"/>
          </w:tcPr>
          <w:p w14:paraId="394E97C1" w14:textId="77777777" w:rsidR="00BF036C" w:rsidRDefault="00000000">
            <w:pPr>
              <w:ind w:firstLine="0"/>
              <w:jc w:val="center"/>
            </w:pPr>
            <w:r>
              <w:rPr>
                <w:rFonts w:eastAsia="Times New Roman"/>
                <w:sz w:val="18"/>
                <w:szCs w:val="18"/>
              </w:rPr>
              <w:t>42</w:t>
            </w:r>
          </w:p>
        </w:tc>
        <w:tc>
          <w:tcPr>
            <w:tcW w:w="7000" w:type="dxa"/>
            <w:noWrap/>
            <w:vAlign w:val="center"/>
          </w:tcPr>
          <w:p w14:paraId="1720A813" w14:textId="77777777" w:rsidR="00BF036C" w:rsidRDefault="00000000">
            <w:pPr>
              <w:ind w:firstLine="0"/>
            </w:pPr>
            <w:r>
              <w:rPr>
                <w:rFonts w:eastAsia="Times New Roman"/>
                <w:sz w:val="18"/>
                <w:szCs w:val="18"/>
              </w:rPr>
              <w:t>Коллектор выпускной</w:t>
            </w:r>
          </w:p>
        </w:tc>
        <w:tc>
          <w:tcPr>
            <w:tcW w:w="1800" w:type="dxa"/>
            <w:noWrap/>
            <w:vAlign w:val="center"/>
          </w:tcPr>
          <w:p w14:paraId="5ADC9606" w14:textId="77777777" w:rsidR="00BF036C" w:rsidRDefault="00000000">
            <w:pPr>
              <w:ind w:firstLine="0"/>
              <w:jc w:val="center"/>
            </w:pPr>
            <w:r>
              <w:rPr>
                <w:rFonts w:eastAsia="Times New Roman"/>
                <w:sz w:val="18"/>
                <w:szCs w:val="18"/>
              </w:rPr>
              <w:t>0.5</w:t>
            </w:r>
          </w:p>
        </w:tc>
      </w:tr>
      <w:tr w:rsidR="00BF036C" w14:paraId="2C404EC0" w14:textId="77777777">
        <w:trPr>
          <w:jc w:val="center"/>
        </w:trPr>
        <w:tc>
          <w:tcPr>
            <w:tcW w:w="1000" w:type="dxa"/>
            <w:noWrap/>
            <w:vAlign w:val="center"/>
          </w:tcPr>
          <w:p w14:paraId="19FCC3A2" w14:textId="77777777" w:rsidR="00BF036C" w:rsidRDefault="00000000">
            <w:pPr>
              <w:ind w:firstLine="0"/>
              <w:jc w:val="center"/>
            </w:pPr>
            <w:r>
              <w:rPr>
                <w:rFonts w:eastAsia="Times New Roman"/>
                <w:sz w:val="18"/>
                <w:szCs w:val="18"/>
              </w:rPr>
              <w:t>43</w:t>
            </w:r>
          </w:p>
        </w:tc>
        <w:tc>
          <w:tcPr>
            <w:tcW w:w="7000" w:type="dxa"/>
            <w:noWrap/>
            <w:vAlign w:val="center"/>
          </w:tcPr>
          <w:p w14:paraId="10E9CDF5" w14:textId="77777777" w:rsidR="00BF036C" w:rsidRDefault="00000000">
            <w:pPr>
              <w:ind w:firstLine="0"/>
            </w:pPr>
            <w:r>
              <w:rPr>
                <w:rFonts w:eastAsia="Times New Roman"/>
                <w:sz w:val="18"/>
                <w:szCs w:val="18"/>
              </w:rPr>
              <w:t>Радиатор охлаждения в сборе с кожухами, вентилятором</w:t>
            </w:r>
          </w:p>
        </w:tc>
        <w:tc>
          <w:tcPr>
            <w:tcW w:w="1800" w:type="dxa"/>
            <w:noWrap/>
            <w:vAlign w:val="center"/>
          </w:tcPr>
          <w:p w14:paraId="748EFB01" w14:textId="77777777" w:rsidR="00BF036C" w:rsidRDefault="00000000">
            <w:pPr>
              <w:ind w:firstLine="0"/>
              <w:jc w:val="center"/>
            </w:pPr>
            <w:r>
              <w:rPr>
                <w:rFonts w:eastAsia="Times New Roman"/>
                <w:sz w:val="18"/>
                <w:szCs w:val="18"/>
              </w:rPr>
              <w:t>0.8</w:t>
            </w:r>
          </w:p>
        </w:tc>
      </w:tr>
      <w:tr w:rsidR="00BF036C" w14:paraId="5ABAF27F" w14:textId="77777777">
        <w:trPr>
          <w:jc w:val="center"/>
        </w:trPr>
        <w:tc>
          <w:tcPr>
            <w:tcW w:w="1000" w:type="dxa"/>
            <w:noWrap/>
            <w:vAlign w:val="center"/>
          </w:tcPr>
          <w:p w14:paraId="3A19D91E" w14:textId="77777777" w:rsidR="00BF036C" w:rsidRDefault="00000000">
            <w:pPr>
              <w:ind w:firstLine="0"/>
              <w:jc w:val="center"/>
            </w:pPr>
            <w:r>
              <w:rPr>
                <w:rFonts w:eastAsia="Times New Roman"/>
                <w:sz w:val="18"/>
                <w:szCs w:val="18"/>
              </w:rPr>
              <w:t>44</w:t>
            </w:r>
          </w:p>
        </w:tc>
        <w:tc>
          <w:tcPr>
            <w:tcW w:w="7000" w:type="dxa"/>
            <w:noWrap/>
            <w:vAlign w:val="center"/>
          </w:tcPr>
          <w:p w14:paraId="0CAB24AD" w14:textId="77777777" w:rsidR="00BF036C" w:rsidRDefault="00000000">
            <w:pPr>
              <w:ind w:firstLine="0"/>
            </w:pPr>
            <w:r>
              <w:rPr>
                <w:rFonts w:eastAsia="Times New Roman"/>
                <w:sz w:val="18"/>
                <w:szCs w:val="18"/>
              </w:rPr>
              <w:t>Стартер</w:t>
            </w:r>
          </w:p>
        </w:tc>
        <w:tc>
          <w:tcPr>
            <w:tcW w:w="1800" w:type="dxa"/>
            <w:noWrap/>
            <w:vAlign w:val="center"/>
          </w:tcPr>
          <w:p w14:paraId="1CAAACFC" w14:textId="77777777" w:rsidR="00BF036C" w:rsidRDefault="00000000">
            <w:pPr>
              <w:ind w:firstLine="0"/>
              <w:jc w:val="center"/>
            </w:pPr>
            <w:r>
              <w:rPr>
                <w:rFonts w:eastAsia="Times New Roman"/>
                <w:sz w:val="18"/>
                <w:szCs w:val="18"/>
              </w:rPr>
              <w:t>0.5</w:t>
            </w:r>
          </w:p>
        </w:tc>
      </w:tr>
      <w:tr w:rsidR="00BF036C" w14:paraId="30163D04" w14:textId="77777777">
        <w:trPr>
          <w:jc w:val="center"/>
        </w:trPr>
        <w:tc>
          <w:tcPr>
            <w:tcW w:w="1000" w:type="dxa"/>
            <w:noWrap/>
            <w:vAlign w:val="center"/>
          </w:tcPr>
          <w:p w14:paraId="50F5DFC2" w14:textId="77777777" w:rsidR="00BF036C" w:rsidRDefault="00000000">
            <w:pPr>
              <w:ind w:firstLine="0"/>
              <w:jc w:val="center"/>
            </w:pPr>
            <w:r>
              <w:rPr>
                <w:rFonts w:eastAsia="Times New Roman"/>
                <w:sz w:val="18"/>
                <w:szCs w:val="18"/>
              </w:rPr>
              <w:t>45</w:t>
            </w:r>
          </w:p>
        </w:tc>
        <w:tc>
          <w:tcPr>
            <w:tcW w:w="7000" w:type="dxa"/>
            <w:noWrap/>
            <w:vAlign w:val="center"/>
          </w:tcPr>
          <w:p w14:paraId="0395E55B" w14:textId="77777777" w:rsidR="00BF036C" w:rsidRDefault="00000000">
            <w:pPr>
              <w:ind w:firstLine="0"/>
            </w:pPr>
            <w:r>
              <w:rPr>
                <w:rFonts w:eastAsia="Times New Roman"/>
                <w:sz w:val="18"/>
                <w:szCs w:val="18"/>
              </w:rPr>
              <w:t>Короб воздушного фильтра с патрубками</w:t>
            </w:r>
          </w:p>
        </w:tc>
        <w:tc>
          <w:tcPr>
            <w:tcW w:w="1800" w:type="dxa"/>
            <w:noWrap/>
            <w:vAlign w:val="center"/>
          </w:tcPr>
          <w:p w14:paraId="288C794D" w14:textId="77777777" w:rsidR="00BF036C" w:rsidRDefault="00000000">
            <w:pPr>
              <w:ind w:firstLine="0"/>
              <w:jc w:val="center"/>
            </w:pPr>
            <w:r>
              <w:rPr>
                <w:rFonts w:eastAsia="Times New Roman"/>
                <w:sz w:val="18"/>
                <w:szCs w:val="18"/>
              </w:rPr>
              <w:t>0.5</w:t>
            </w:r>
          </w:p>
        </w:tc>
      </w:tr>
      <w:tr w:rsidR="00BF036C" w14:paraId="4736629D" w14:textId="77777777">
        <w:trPr>
          <w:jc w:val="center"/>
        </w:trPr>
        <w:tc>
          <w:tcPr>
            <w:tcW w:w="1000" w:type="dxa"/>
            <w:noWrap/>
            <w:vAlign w:val="center"/>
          </w:tcPr>
          <w:p w14:paraId="602F8536" w14:textId="77777777" w:rsidR="00BF036C" w:rsidRDefault="00000000">
            <w:pPr>
              <w:ind w:firstLine="0"/>
              <w:jc w:val="center"/>
            </w:pPr>
            <w:r>
              <w:rPr>
                <w:rFonts w:eastAsia="Times New Roman"/>
                <w:sz w:val="18"/>
                <w:szCs w:val="18"/>
              </w:rPr>
              <w:t>46</w:t>
            </w:r>
          </w:p>
        </w:tc>
        <w:tc>
          <w:tcPr>
            <w:tcW w:w="7000" w:type="dxa"/>
            <w:noWrap/>
            <w:vAlign w:val="center"/>
          </w:tcPr>
          <w:p w14:paraId="1A1662C1" w14:textId="77777777" w:rsidR="00BF036C" w:rsidRDefault="00000000">
            <w:pPr>
              <w:ind w:firstLine="0"/>
            </w:pPr>
            <w:r>
              <w:rPr>
                <w:rFonts w:eastAsia="Times New Roman"/>
                <w:sz w:val="18"/>
                <w:szCs w:val="18"/>
              </w:rPr>
              <w:t>Выпускной тракт в сборе</w:t>
            </w:r>
          </w:p>
        </w:tc>
        <w:tc>
          <w:tcPr>
            <w:tcW w:w="1800" w:type="dxa"/>
            <w:noWrap/>
            <w:vAlign w:val="center"/>
          </w:tcPr>
          <w:p w14:paraId="67D73C6F" w14:textId="77777777" w:rsidR="00BF036C" w:rsidRDefault="00000000">
            <w:pPr>
              <w:ind w:firstLine="0"/>
              <w:jc w:val="center"/>
            </w:pPr>
            <w:r>
              <w:rPr>
                <w:rFonts w:eastAsia="Times New Roman"/>
                <w:sz w:val="18"/>
                <w:szCs w:val="18"/>
              </w:rPr>
              <w:t>0.8</w:t>
            </w:r>
          </w:p>
        </w:tc>
      </w:tr>
      <w:tr w:rsidR="00BF036C" w14:paraId="48B7183E" w14:textId="77777777">
        <w:trPr>
          <w:jc w:val="center"/>
        </w:trPr>
        <w:tc>
          <w:tcPr>
            <w:tcW w:w="1000" w:type="dxa"/>
            <w:noWrap/>
            <w:vAlign w:val="center"/>
          </w:tcPr>
          <w:p w14:paraId="0C71F748" w14:textId="77777777" w:rsidR="00BF036C" w:rsidRDefault="00000000">
            <w:pPr>
              <w:ind w:firstLine="0"/>
              <w:jc w:val="center"/>
            </w:pPr>
            <w:r>
              <w:rPr>
                <w:rFonts w:eastAsia="Times New Roman"/>
                <w:sz w:val="18"/>
                <w:szCs w:val="18"/>
              </w:rPr>
              <w:t>47</w:t>
            </w:r>
          </w:p>
        </w:tc>
        <w:tc>
          <w:tcPr>
            <w:tcW w:w="7000" w:type="dxa"/>
            <w:noWrap/>
            <w:vAlign w:val="center"/>
          </w:tcPr>
          <w:p w14:paraId="0B283B42" w14:textId="77777777" w:rsidR="00BF036C" w:rsidRDefault="00000000">
            <w:pPr>
              <w:ind w:firstLine="0"/>
            </w:pPr>
            <w:r>
              <w:rPr>
                <w:rFonts w:eastAsia="Times New Roman"/>
                <w:sz w:val="18"/>
                <w:szCs w:val="18"/>
              </w:rPr>
              <w:t>Турбокомпрессор (турбонагнетатель)</w:t>
            </w:r>
          </w:p>
        </w:tc>
        <w:tc>
          <w:tcPr>
            <w:tcW w:w="1800" w:type="dxa"/>
            <w:noWrap/>
            <w:vAlign w:val="center"/>
          </w:tcPr>
          <w:p w14:paraId="21760C00" w14:textId="77777777" w:rsidR="00BF036C" w:rsidRDefault="00BF036C">
            <w:pPr>
              <w:ind w:firstLine="0"/>
              <w:jc w:val="center"/>
            </w:pPr>
          </w:p>
        </w:tc>
      </w:tr>
      <w:tr w:rsidR="00BF036C" w14:paraId="48C47579" w14:textId="77777777">
        <w:trPr>
          <w:jc w:val="center"/>
        </w:trPr>
        <w:tc>
          <w:tcPr>
            <w:tcW w:w="1000" w:type="dxa"/>
            <w:noWrap/>
            <w:vAlign w:val="center"/>
          </w:tcPr>
          <w:p w14:paraId="3329DDDD" w14:textId="77777777" w:rsidR="00BF036C" w:rsidRDefault="00000000">
            <w:pPr>
              <w:ind w:firstLine="0"/>
              <w:jc w:val="center"/>
            </w:pPr>
            <w:r>
              <w:rPr>
                <w:rFonts w:eastAsia="Times New Roman"/>
                <w:sz w:val="18"/>
                <w:szCs w:val="18"/>
              </w:rPr>
              <w:t>48</w:t>
            </w:r>
          </w:p>
        </w:tc>
        <w:tc>
          <w:tcPr>
            <w:tcW w:w="7000" w:type="dxa"/>
            <w:noWrap/>
            <w:vAlign w:val="center"/>
          </w:tcPr>
          <w:p w14:paraId="68312ADE" w14:textId="77777777" w:rsidR="00BF036C" w:rsidRDefault="00000000">
            <w:pPr>
              <w:ind w:firstLine="0"/>
            </w:pPr>
            <w:r>
              <w:rPr>
                <w:rFonts w:eastAsia="Times New Roman"/>
                <w:sz w:val="18"/>
                <w:szCs w:val="18"/>
              </w:rPr>
              <w:t>Интеркулер</w:t>
            </w:r>
          </w:p>
        </w:tc>
        <w:tc>
          <w:tcPr>
            <w:tcW w:w="1800" w:type="dxa"/>
            <w:noWrap/>
            <w:vAlign w:val="center"/>
          </w:tcPr>
          <w:p w14:paraId="414680B5" w14:textId="77777777" w:rsidR="00BF036C" w:rsidRDefault="00BF036C">
            <w:pPr>
              <w:ind w:firstLine="0"/>
              <w:jc w:val="center"/>
            </w:pPr>
          </w:p>
        </w:tc>
      </w:tr>
      <w:tr w:rsidR="00BF036C" w14:paraId="6819767F" w14:textId="77777777">
        <w:trPr>
          <w:jc w:val="center"/>
        </w:trPr>
        <w:tc>
          <w:tcPr>
            <w:tcW w:w="1000" w:type="dxa"/>
            <w:noWrap/>
            <w:vAlign w:val="center"/>
          </w:tcPr>
          <w:p w14:paraId="33DB7501" w14:textId="77777777" w:rsidR="00BF036C" w:rsidRDefault="00000000">
            <w:pPr>
              <w:ind w:firstLine="0"/>
              <w:jc w:val="center"/>
            </w:pPr>
            <w:r>
              <w:rPr>
                <w:rFonts w:eastAsia="Times New Roman"/>
                <w:sz w:val="18"/>
                <w:szCs w:val="18"/>
              </w:rPr>
              <w:t>49</w:t>
            </w:r>
          </w:p>
        </w:tc>
        <w:tc>
          <w:tcPr>
            <w:tcW w:w="7000" w:type="dxa"/>
            <w:noWrap/>
            <w:vAlign w:val="center"/>
          </w:tcPr>
          <w:p w14:paraId="05247D3C" w14:textId="77777777" w:rsidR="00BF036C" w:rsidRDefault="00000000">
            <w:pPr>
              <w:ind w:firstLine="0"/>
            </w:pPr>
            <w:r>
              <w:rPr>
                <w:rFonts w:eastAsia="Times New Roman"/>
                <w:sz w:val="18"/>
                <w:szCs w:val="18"/>
              </w:rPr>
              <w:t>Бак топливный</w:t>
            </w:r>
          </w:p>
        </w:tc>
        <w:tc>
          <w:tcPr>
            <w:tcW w:w="1800" w:type="dxa"/>
            <w:noWrap/>
            <w:vAlign w:val="center"/>
          </w:tcPr>
          <w:p w14:paraId="63E5206A" w14:textId="77777777" w:rsidR="00BF036C" w:rsidRDefault="00000000">
            <w:pPr>
              <w:ind w:firstLine="0"/>
              <w:jc w:val="center"/>
            </w:pPr>
            <w:r>
              <w:rPr>
                <w:rFonts w:eastAsia="Times New Roman"/>
                <w:sz w:val="18"/>
                <w:szCs w:val="18"/>
              </w:rPr>
              <w:t>0.7</w:t>
            </w:r>
          </w:p>
        </w:tc>
      </w:tr>
      <w:tr w:rsidR="00BF036C" w14:paraId="6A161E23" w14:textId="77777777">
        <w:trPr>
          <w:jc w:val="center"/>
        </w:trPr>
        <w:tc>
          <w:tcPr>
            <w:tcW w:w="1000" w:type="dxa"/>
            <w:noWrap/>
            <w:vAlign w:val="center"/>
          </w:tcPr>
          <w:p w14:paraId="33E3C6DF" w14:textId="77777777" w:rsidR="00BF036C" w:rsidRDefault="00000000">
            <w:pPr>
              <w:ind w:firstLine="0"/>
              <w:jc w:val="center"/>
            </w:pPr>
            <w:r>
              <w:rPr>
                <w:rFonts w:eastAsia="Times New Roman"/>
                <w:sz w:val="18"/>
                <w:szCs w:val="18"/>
              </w:rPr>
              <w:t>50</w:t>
            </w:r>
          </w:p>
        </w:tc>
        <w:tc>
          <w:tcPr>
            <w:tcW w:w="7000" w:type="dxa"/>
            <w:noWrap/>
            <w:vAlign w:val="center"/>
          </w:tcPr>
          <w:p w14:paraId="44511F98" w14:textId="77777777" w:rsidR="00BF036C" w:rsidRDefault="00000000">
            <w:pPr>
              <w:ind w:firstLine="0"/>
            </w:pPr>
            <w:r>
              <w:rPr>
                <w:rFonts w:eastAsia="Times New Roman"/>
                <w:sz w:val="18"/>
                <w:szCs w:val="18"/>
              </w:rPr>
              <w:t>Система подачи топлива</w:t>
            </w:r>
          </w:p>
        </w:tc>
        <w:tc>
          <w:tcPr>
            <w:tcW w:w="1800" w:type="dxa"/>
            <w:noWrap/>
            <w:vAlign w:val="center"/>
          </w:tcPr>
          <w:p w14:paraId="7735E81A" w14:textId="77777777" w:rsidR="00BF036C" w:rsidRDefault="00000000">
            <w:pPr>
              <w:ind w:firstLine="0"/>
              <w:jc w:val="center"/>
            </w:pPr>
            <w:r>
              <w:rPr>
                <w:rFonts w:eastAsia="Times New Roman"/>
                <w:sz w:val="18"/>
                <w:szCs w:val="18"/>
              </w:rPr>
              <w:t>1.8</w:t>
            </w:r>
          </w:p>
        </w:tc>
      </w:tr>
      <w:tr w:rsidR="00BF036C" w14:paraId="6484F794" w14:textId="77777777">
        <w:trPr>
          <w:jc w:val="center"/>
        </w:trPr>
        <w:tc>
          <w:tcPr>
            <w:tcW w:w="1000" w:type="dxa"/>
            <w:noWrap/>
            <w:vAlign w:val="center"/>
          </w:tcPr>
          <w:p w14:paraId="6D8F05BF" w14:textId="77777777" w:rsidR="00BF036C" w:rsidRDefault="00000000">
            <w:pPr>
              <w:ind w:firstLine="0"/>
              <w:jc w:val="center"/>
            </w:pPr>
            <w:r>
              <w:rPr>
                <w:rFonts w:eastAsia="Times New Roman"/>
                <w:sz w:val="18"/>
                <w:szCs w:val="18"/>
              </w:rPr>
              <w:t>51</w:t>
            </w:r>
          </w:p>
        </w:tc>
        <w:tc>
          <w:tcPr>
            <w:tcW w:w="7000" w:type="dxa"/>
            <w:noWrap/>
            <w:vAlign w:val="center"/>
          </w:tcPr>
          <w:p w14:paraId="22DC52D8" w14:textId="77777777" w:rsidR="00BF036C" w:rsidRDefault="00000000">
            <w:pPr>
              <w:ind w:firstLine="0"/>
            </w:pPr>
            <w:r>
              <w:rPr>
                <w:rFonts w:eastAsia="Times New Roman"/>
                <w:sz w:val="18"/>
                <w:szCs w:val="18"/>
              </w:rPr>
              <w:t>Трансмиссия</w:t>
            </w:r>
          </w:p>
        </w:tc>
        <w:tc>
          <w:tcPr>
            <w:tcW w:w="1800" w:type="dxa"/>
            <w:noWrap/>
            <w:vAlign w:val="center"/>
          </w:tcPr>
          <w:p w14:paraId="7962F604" w14:textId="77777777" w:rsidR="00BF036C" w:rsidRDefault="00000000">
            <w:pPr>
              <w:ind w:firstLine="0"/>
              <w:jc w:val="center"/>
            </w:pPr>
            <w:r>
              <w:rPr>
                <w:rFonts w:eastAsia="Times New Roman"/>
                <w:sz w:val="18"/>
                <w:szCs w:val="18"/>
              </w:rPr>
              <w:t>4.5</w:t>
            </w:r>
          </w:p>
        </w:tc>
      </w:tr>
      <w:tr w:rsidR="00BF036C" w14:paraId="397EDFE4" w14:textId="77777777">
        <w:trPr>
          <w:jc w:val="center"/>
        </w:trPr>
        <w:tc>
          <w:tcPr>
            <w:tcW w:w="1000" w:type="dxa"/>
            <w:noWrap/>
            <w:vAlign w:val="center"/>
          </w:tcPr>
          <w:p w14:paraId="5C1AD9FB" w14:textId="77777777" w:rsidR="00BF036C" w:rsidRDefault="00000000">
            <w:pPr>
              <w:ind w:firstLine="0"/>
              <w:jc w:val="center"/>
            </w:pPr>
            <w:r>
              <w:rPr>
                <w:rFonts w:eastAsia="Times New Roman"/>
                <w:sz w:val="18"/>
                <w:szCs w:val="18"/>
              </w:rPr>
              <w:t>52</w:t>
            </w:r>
          </w:p>
        </w:tc>
        <w:tc>
          <w:tcPr>
            <w:tcW w:w="7000" w:type="dxa"/>
            <w:noWrap/>
            <w:vAlign w:val="center"/>
          </w:tcPr>
          <w:p w14:paraId="0D295DA2" w14:textId="77777777" w:rsidR="00BF036C" w:rsidRDefault="00000000">
            <w:pPr>
              <w:ind w:firstLine="0"/>
            </w:pPr>
            <w:r>
              <w:rPr>
                <w:rFonts w:eastAsia="Times New Roman"/>
                <w:sz w:val="18"/>
                <w:szCs w:val="18"/>
              </w:rPr>
              <w:t>Подвеска</w:t>
            </w:r>
          </w:p>
        </w:tc>
        <w:tc>
          <w:tcPr>
            <w:tcW w:w="1800" w:type="dxa"/>
            <w:noWrap/>
            <w:vAlign w:val="center"/>
          </w:tcPr>
          <w:p w14:paraId="06F9D577" w14:textId="77777777" w:rsidR="00BF036C" w:rsidRDefault="00000000">
            <w:pPr>
              <w:ind w:firstLine="0"/>
              <w:jc w:val="center"/>
            </w:pPr>
            <w:r>
              <w:rPr>
                <w:rFonts w:eastAsia="Times New Roman"/>
                <w:sz w:val="18"/>
                <w:szCs w:val="18"/>
              </w:rPr>
              <w:t>10</w:t>
            </w:r>
          </w:p>
        </w:tc>
      </w:tr>
      <w:tr w:rsidR="00BF036C" w14:paraId="45CAB921" w14:textId="77777777">
        <w:trPr>
          <w:jc w:val="center"/>
        </w:trPr>
        <w:tc>
          <w:tcPr>
            <w:tcW w:w="1000" w:type="dxa"/>
            <w:noWrap/>
            <w:vAlign w:val="center"/>
          </w:tcPr>
          <w:p w14:paraId="5360075E" w14:textId="77777777" w:rsidR="00BF036C" w:rsidRDefault="00000000">
            <w:pPr>
              <w:ind w:firstLine="0"/>
              <w:jc w:val="center"/>
            </w:pPr>
            <w:r>
              <w:rPr>
                <w:rFonts w:eastAsia="Times New Roman"/>
                <w:sz w:val="18"/>
                <w:szCs w:val="18"/>
              </w:rPr>
              <w:t>53</w:t>
            </w:r>
          </w:p>
        </w:tc>
        <w:tc>
          <w:tcPr>
            <w:tcW w:w="7000" w:type="dxa"/>
            <w:noWrap/>
            <w:vAlign w:val="center"/>
          </w:tcPr>
          <w:p w14:paraId="26077D50" w14:textId="77777777" w:rsidR="00BF036C" w:rsidRDefault="00000000">
            <w:pPr>
              <w:ind w:firstLine="0"/>
            </w:pPr>
            <w:r>
              <w:rPr>
                <w:rFonts w:eastAsia="Times New Roman"/>
                <w:sz w:val="18"/>
                <w:szCs w:val="18"/>
              </w:rPr>
              <w:t>Рулевое управление</w:t>
            </w:r>
          </w:p>
        </w:tc>
        <w:tc>
          <w:tcPr>
            <w:tcW w:w="1800" w:type="dxa"/>
            <w:noWrap/>
            <w:vAlign w:val="center"/>
          </w:tcPr>
          <w:p w14:paraId="085F2994" w14:textId="77777777" w:rsidR="00BF036C" w:rsidRDefault="00000000">
            <w:pPr>
              <w:ind w:firstLine="0"/>
              <w:jc w:val="center"/>
            </w:pPr>
            <w:r>
              <w:rPr>
                <w:rFonts w:eastAsia="Times New Roman"/>
                <w:sz w:val="18"/>
                <w:szCs w:val="18"/>
              </w:rPr>
              <w:t>0</w:t>
            </w:r>
          </w:p>
        </w:tc>
      </w:tr>
      <w:tr w:rsidR="00BF036C" w14:paraId="5F6FDFBD" w14:textId="77777777">
        <w:trPr>
          <w:jc w:val="center"/>
        </w:trPr>
        <w:tc>
          <w:tcPr>
            <w:tcW w:w="1000" w:type="dxa"/>
            <w:noWrap/>
            <w:vAlign w:val="center"/>
          </w:tcPr>
          <w:p w14:paraId="0D2D00D5" w14:textId="77777777" w:rsidR="00BF036C" w:rsidRDefault="00000000">
            <w:pPr>
              <w:ind w:firstLine="0"/>
              <w:jc w:val="center"/>
            </w:pPr>
            <w:r>
              <w:rPr>
                <w:rFonts w:eastAsia="Times New Roman"/>
                <w:sz w:val="18"/>
                <w:szCs w:val="18"/>
              </w:rPr>
              <w:t>54</w:t>
            </w:r>
          </w:p>
        </w:tc>
        <w:tc>
          <w:tcPr>
            <w:tcW w:w="7000" w:type="dxa"/>
            <w:noWrap/>
            <w:vAlign w:val="center"/>
          </w:tcPr>
          <w:p w14:paraId="128596B1" w14:textId="77777777" w:rsidR="00BF036C" w:rsidRDefault="00000000">
            <w:pPr>
              <w:ind w:firstLine="0"/>
            </w:pPr>
            <w:r>
              <w:rPr>
                <w:rFonts w:eastAsia="Times New Roman"/>
                <w:sz w:val="18"/>
                <w:szCs w:val="18"/>
              </w:rPr>
              <w:t>Тормозная система</w:t>
            </w:r>
          </w:p>
        </w:tc>
        <w:tc>
          <w:tcPr>
            <w:tcW w:w="1800" w:type="dxa"/>
            <w:noWrap/>
            <w:vAlign w:val="center"/>
          </w:tcPr>
          <w:p w14:paraId="29F2B754" w14:textId="77777777" w:rsidR="00BF036C" w:rsidRDefault="00000000">
            <w:pPr>
              <w:ind w:firstLine="0"/>
              <w:jc w:val="center"/>
            </w:pPr>
            <w:r>
              <w:rPr>
                <w:rFonts w:eastAsia="Times New Roman"/>
                <w:sz w:val="18"/>
                <w:szCs w:val="18"/>
              </w:rPr>
              <w:t>0</w:t>
            </w:r>
          </w:p>
        </w:tc>
      </w:tr>
      <w:tr w:rsidR="00BF036C" w14:paraId="2FE2AACD" w14:textId="77777777">
        <w:trPr>
          <w:jc w:val="center"/>
        </w:trPr>
        <w:tc>
          <w:tcPr>
            <w:tcW w:w="1000" w:type="dxa"/>
            <w:noWrap/>
            <w:vAlign w:val="center"/>
          </w:tcPr>
          <w:p w14:paraId="61E747C6" w14:textId="77777777" w:rsidR="00BF036C" w:rsidRDefault="00000000">
            <w:pPr>
              <w:ind w:firstLine="0"/>
              <w:jc w:val="center"/>
            </w:pPr>
            <w:r>
              <w:rPr>
                <w:rFonts w:eastAsia="Times New Roman"/>
                <w:sz w:val="18"/>
                <w:szCs w:val="18"/>
              </w:rPr>
              <w:t>55</w:t>
            </w:r>
          </w:p>
        </w:tc>
        <w:tc>
          <w:tcPr>
            <w:tcW w:w="7000" w:type="dxa"/>
            <w:noWrap/>
            <w:vAlign w:val="center"/>
          </w:tcPr>
          <w:p w14:paraId="00B96946" w14:textId="77777777" w:rsidR="00BF036C" w:rsidRDefault="00000000">
            <w:pPr>
              <w:ind w:firstLine="0"/>
            </w:pPr>
            <w:r>
              <w:rPr>
                <w:rFonts w:eastAsia="Times New Roman"/>
                <w:sz w:val="18"/>
                <w:szCs w:val="18"/>
              </w:rPr>
              <w:t>Провода свечные с катушками</w:t>
            </w:r>
          </w:p>
        </w:tc>
        <w:tc>
          <w:tcPr>
            <w:tcW w:w="1800" w:type="dxa"/>
            <w:noWrap/>
            <w:vAlign w:val="center"/>
          </w:tcPr>
          <w:p w14:paraId="64085CF2" w14:textId="77777777" w:rsidR="00BF036C" w:rsidRDefault="00000000">
            <w:pPr>
              <w:ind w:firstLine="0"/>
              <w:jc w:val="center"/>
            </w:pPr>
            <w:r>
              <w:rPr>
                <w:rFonts w:eastAsia="Times New Roman"/>
                <w:sz w:val="18"/>
                <w:szCs w:val="18"/>
              </w:rPr>
              <w:t>0.5</w:t>
            </w:r>
          </w:p>
        </w:tc>
      </w:tr>
      <w:tr w:rsidR="00BF036C" w14:paraId="72025D03" w14:textId="77777777">
        <w:trPr>
          <w:jc w:val="center"/>
        </w:trPr>
        <w:tc>
          <w:tcPr>
            <w:tcW w:w="1000" w:type="dxa"/>
            <w:noWrap/>
            <w:vAlign w:val="center"/>
          </w:tcPr>
          <w:p w14:paraId="25BF3538" w14:textId="77777777" w:rsidR="00BF036C" w:rsidRDefault="00000000">
            <w:pPr>
              <w:ind w:firstLine="0"/>
              <w:jc w:val="center"/>
            </w:pPr>
            <w:r>
              <w:rPr>
                <w:rFonts w:eastAsia="Times New Roman"/>
                <w:sz w:val="18"/>
                <w:szCs w:val="18"/>
              </w:rPr>
              <w:t>56</w:t>
            </w:r>
          </w:p>
        </w:tc>
        <w:tc>
          <w:tcPr>
            <w:tcW w:w="7000" w:type="dxa"/>
            <w:noWrap/>
            <w:vAlign w:val="center"/>
          </w:tcPr>
          <w:p w14:paraId="33696868" w14:textId="77777777" w:rsidR="00BF036C" w:rsidRDefault="00000000">
            <w:pPr>
              <w:ind w:firstLine="0"/>
            </w:pPr>
            <w:r>
              <w:rPr>
                <w:rFonts w:eastAsia="Times New Roman"/>
                <w:sz w:val="18"/>
                <w:szCs w:val="18"/>
              </w:rPr>
              <w:t>Монтажный блок</w:t>
            </w:r>
          </w:p>
        </w:tc>
        <w:tc>
          <w:tcPr>
            <w:tcW w:w="1800" w:type="dxa"/>
            <w:noWrap/>
            <w:vAlign w:val="center"/>
          </w:tcPr>
          <w:p w14:paraId="6DD7270F" w14:textId="77777777" w:rsidR="00BF036C" w:rsidRDefault="00000000">
            <w:pPr>
              <w:ind w:firstLine="0"/>
              <w:jc w:val="center"/>
            </w:pPr>
            <w:r>
              <w:rPr>
                <w:rFonts w:eastAsia="Times New Roman"/>
                <w:sz w:val="18"/>
                <w:szCs w:val="18"/>
              </w:rPr>
              <w:t>0.5</w:t>
            </w:r>
          </w:p>
        </w:tc>
      </w:tr>
      <w:tr w:rsidR="00BF036C" w14:paraId="38D02EFA" w14:textId="77777777">
        <w:trPr>
          <w:jc w:val="center"/>
        </w:trPr>
        <w:tc>
          <w:tcPr>
            <w:tcW w:w="1000" w:type="dxa"/>
            <w:noWrap/>
            <w:vAlign w:val="center"/>
          </w:tcPr>
          <w:p w14:paraId="5FB731F3" w14:textId="77777777" w:rsidR="00BF036C" w:rsidRDefault="00000000">
            <w:pPr>
              <w:ind w:firstLine="0"/>
              <w:jc w:val="center"/>
            </w:pPr>
            <w:r>
              <w:rPr>
                <w:rFonts w:eastAsia="Times New Roman"/>
                <w:sz w:val="18"/>
                <w:szCs w:val="18"/>
              </w:rPr>
              <w:t>57</w:t>
            </w:r>
          </w:p>
        </w:tc>
        <w:tc>
          <w:tcPr>
            <w:tcW w:w="7000" w:type="dxa"/>
            <w:noWrap/>
            <w:vAlign w:val="center"/>
          </w:tcPr>
          <w:p w14:paraId="12042CD8" w14:textId="77777777" w:rsidR="00BF036C" w:rsidRDefault="00000000">
            <w:pPr>
              <w:ind w:firstLine="0"/>
            </w:pPr>
            <w:r>
              <w:rPr>
                <w:rFonts w:eastAsia="Times New Roman"/>
                <w:sz w:val="18"/>
                <w:szCs w:val="18"/>
              </w:rPr>
              <w:t>Блок управления двигателем</w:t>
            </w:r>
          </w:p>
        </w:tc>
        <w:tc>
          <w:tcPr>
            <w:tcW w:w="1800" w:type="dxa"/>
            <w:noWrap/>
            <w:vAlign w:val="center"/>
          </w:tcPr>
          <w:p w14:paraId="45390DB8" w14:textId="77777777" w:rsidR="00BF036C" w:rsidRDefault="00000000">
            <w:pPr>
              <w:ind w:firstLine="0"/>
              <w:jc w:val="center"/>
            </w:pPr>
            <w:r>
              <w:rPr>
                <w:rFonts w:eastAsia="Times New Roman"/>
                <w:sz w:val="18"/>
                <w:szCs w:val="18"/>
              </w:rPr>
              <w:t>1</w:t>
            </w:r>
          </w:p>
        </w:tc>
      </w:tr>
      <w:tr w:rsidR="00BF036C" w14:paraId="6CB4CD52" w14:textId="77777777">
        <w:trPr>
          <w:jc w:val="center"/>
        </w:trPr>
        <w:tc>
          <w:tcPr>
            <w:tcW w:w="1000" w:type="dxa"/>
            <w:noWrap/>
            <w:vAlign w:val="center"/>
          </w:tcPr>
          <w:p w14:paraId="25A6EC36" w14:textId="77777777" w:rsidR="00BF036C" w:rsidRDefault="00000000">
            <w:pPr>
              <w:ind w:firstLine="0"/>
              <w:jc w:val="center"/>
            </w:pPr>
            <w:r>
              <w:rPr>
                <w:rFonts w:eastAsia="Times New Roman"/>
                <w:sz w:val="18"/>
                <w:szCs w:val="18"/>
              </w:rPr>
              <w:t>58</w:t>
            </w:r>
          </w:p>
        </w:tc>
        <w:tc>
          <w:tcPr>
            <w:tcW w:w="7000" w:type="dxa"/>
            <w:noWrap/>
            <w:vAlign w:val="center"/>
          </w:tcPr>
          <w:p w14:paraId="0FC0A0B9" w14:textId="77777777" w:rsidR="00BF036C" w:rsidRDefault="00000000">
            <w:pPr>
              <w:ind w:firstLine="0"/>
            </w:pPr>
            <w:r>
              <w:rPr>
                <w:rFonts w:eastAsia="Times New Roman"/>
                <w:sz w:val="18"/>
                <w:szCs w:val="18"/>
              </w:rPr>
              <w:t>Фонарь задний левый</w:t>
            </w:r>
          </w:p>
        </w:tc>
        <w:tc>
          <w:tcPr>
            <w:tcW w:w="1800" w:type="dxa"/>
            <w:noWrap/>
            <w:vAlign w:val="center"/>
          </w:tcPr>
          <w:p w14:paraId="6BE28929" w14:textId="77777777" w:rsidR="00BF036C" w:rsidRDefault="00000000">
            <w:pPr>
              <w:ind w:firstLine="0"/>
              <w:jc w:val="center"/>
            </w:pPr>
            <w:r>
              <w:rPr>
                <w:rFonts w:eastAsia="Times New Roman"/>
                <w:sz w:val="18"/>
                <w:szCs w:val="18"/>
              </w:rPr>
              <w:t>0.5</w:t>
            </w:r>
          </w:p>
        </w:tc>
      </w:tr>
      <w:tr w:rsidR="00BF036C" w14:paraId="522A0874" w14:textId="77777777">
        <w:trPr>
          <w:jc w:val="center"/>
        </w:trPr>
        <w:tc>
          <w:tcPr>
            <w:tcW w:w="1000" w:type="dxa"/>
            <w:noWrap/>
            <w:vAlign w:val="center"/>
          </w:tcPr>
          <w:p w14:paraId="6F35C47D" w14:textId="77777777" w:rsidR="00BF036C" w:rsidRDefault="00000000">
            <w:pPr>
              <w:ind w:firstLine="0"/>
              <w:jc w:val="center"/>
            </w:pPr>
            <w:r>
              <w:rPr>
                <w:rFonts w:eastAsia="Times New Roman"/>
                <w:sz w:val="18"/>
                <w:szCs w:val="18"/>
              </w:rPr>
              <w:t>59</w:t>
            </w:r>
          </w:p>
        </w:tc>
        <w:tc>
          <w:tcPr>
            <w:tcW w:w="7000" w:type="dxa"/>
            <w:noWrap/>
            <w:vAlign w:val="center"/>
          </w:tcPr>
          <w:p w14:paraId="7CBFD96E" w14:textId="77777777" w:rsidR="00BF036C" w:rsidRDefault="00000000">
            <w:pPr>
              <w:ind w:firstLine="0"/>
            </w:pPr>
            <w:r>
              <w:rPr>
                <w:rFonts w:eastAsia="Times New Roman"/>
                <w:sz w:val="18"/>
                <w:szCs w:val="18"/>
              </w:rPr>
              <w:t>Фонарь задний правый</w:t>
            </w:r>
          </w:p>
        </w:tc>
        <w:tc>
          <w:tcPr>
            <w:tcW w:w="1800" w:type="dxa"/>
            <w:noWrap/>
            <w:vAlign w:val="center"/>
          </w:tcPr>
          <w:p w14:paraId="6705520F" w14:textId="77777777" w:rsidR="00BF036C" w:rsidRDefault="00000000">
            <w:pPr>
              <w:ind w:firstLine="0"/>
              <w:jc w:val="center"/>
            </w:pPr>
            <w:r>
              <w:rPr>
                <w:rFonts w:eastAsia="Times New Roman"/>
                <w:sz w:val="18"/>
                <w:szCs w:val="18"/>
              </w:rPr>
              <w:t>0.5</w:t>
            </w:r>
          </w:p>
        </w:tc>
      </w:tr>
      <w:tr w:rsidR="00BF036C" w14:paraId="64DAEB22" w14:textId="77777777">
        <w:trPr>
          <w:jc w:val="center"/>
        </w:trPr>
        <w:tc>
          <w:tcPr>
            <w:tcW w:w="1000" w:type="dxa"/>
            <w:noWrap/>
            <w:vAlign w:val="center"/>
          </w:tcPr>
          <w:p w14:paraId="31931F69" w14:textId="77777777" w:rsidR="00BF036C" w:rsidRDefault="00000000">
            <w:pPr>
              <w:ind w:firstLine="0"/>
              <w:jc w:val="center"/>
            </w:pPr>
            <w:r>
              <w:rPr>
                <w:rFonts w:eastAsia="Times New Roman"/>
                <w:sz w:val="18"/>
                <w:szCs w:val="18"/>
              </w:rPr>
              <w:t>60</w:t>
            </w:r>
          </w:p>
        </w:tc>
        <w:tc>
          <w:tcPr>
            <w:tcW w:w="7000" w:type="dxa"/>
            <w:noWrap/>
            <w:vAlign w:val="center"/>
          </w:tcPr>
          <w:p w14:paraId="7428CDBE" w14:textId="77777777" w:rsidR="00BF036C" w:rsidRDefault="00000000">
            <w:pPr>
              <w:ind w:firstLine="0"/>
            </w:pPr>
            <w:r>
              <w:rPr>
                <w:rFonts w:eastAsia="Times New Roman"/>
                <w:sz w:val="18"/>
                <w:szCs w:val="18"/>
              </w:rPr>
              <w:t>Зеркало заднего вида левое</w:t>
            </w:r>
          </w:p>
        </w:tc>
        <w:tc>
          <w:tcPr>
            <w:tcW w:w="1800" w:type="dxa"/>
            <w:noWrap/>
            <w:vAlign w:val="center"/>
          </w:tcPr>
          <w:p w14:paraId="5C69E09E" w14:textId="77777777" w:rsidR="00BF036C" w:rsidRDefault="00000000">
            <w:pPr>
              <w:ind w:firstLine="0"/>
              <w:jc w:val="center"/>
            </w:pPr>
            <w:r>
              <w:rPr>
                <w:rFonts w:eastAsia="Times New Roman"/>
                <w:sz w:val="18"/>
                <w:szCs w:val="18"/>
              </w:rPr>
              <w:t>0.8</w:t>
            </w:r>
          </w:p>
        </w:tc>
      </w:tr>
      <w:tr w:rsidR="00BF036C" w14:paraId="20E061B0" w14:textId="77777777">
        <w:trPr>
          <w:jc w:val="center"/>
        </w:trPr>
        <w:tc>
          <w:tcPr>
            <w:tcW w:w="1000" w:type="dxa"/>
            <w:noWrap/>
            <w:vAlign w:val="center"/>
          </w:tcPr>
          <w:p w14:paraId="3D7B5A1C" w14:textId="77777777" w:rsidR="00BF036C" w:rsidRDefault="00000000">
            <w:pPr>
              <w:ind w:firstLine="0"/>
              <w:jc w:val="center"/>
            </w:pPr>
            <w:r>
              <w:rPr>
                <w:rFonts w:eastAsia="Times New Roman"/>
                <w:sz w:val="18"/>
                <w:szCs w:val="18"/>
              </w:rPr>
              <w:t>61</w:t>
            </w:r>
          </w:p>
        </w:tc>
        <w:tc>
          <w:tcPr>
            <w:tcW w:w="7000" w:type="dxa"/>
            <w:noWrap/>
            <w:vAlign w:val="center"/>
          </w:tcPr>
          <w:p w14:paraId="403CA715" w14:textId="77777777" w:rsidR="00BF036C" w:rsidRDefault="00000000">
            <w:pPr>
              <w:ind w:firstLine="0"/>
            </w:pPr>
            <w:r>
              <w:rPr>
                <w:rFonts w:eastAsia="Times New Roman"/>
                <w:sz w:val="18"/>
                <w:szCs w:val="18"/>
              </w:rPr>
              <w:t>Зеркало заднего вида правое</w:t>
            </w:r>
          </w:p>
        </w:tc>
        <w:tc>
          <w:tcPr>
            <w:tcW w:w="1800" w:type="dxa"/>
            <w:noWrap/>
            <w:vAlign w:val="center"/>
          </w:tcPr>
          <w:p w14:paraId="71E2B255" w14:textId="77777777" w:rsidR="00BF036C" w:rsidRDefault="00000000">
            <w:pPr>
              <w:ind w:firstLine="0"/>
              <w:jc w:val="center"/>
            </w:pPr>
            <w:r>
              <w:rPr>
                <w:rFonts w:eastAsia="Times New Roman"/>
                <w:sz w:val="18"/>
                <w:szCs w:val="18"/>
              </w:rPr>
              <w:t>0.8</w:t>
            </w:r>
          </w:p>
        </w:tc>
      </w:tr>
      <w:tr w:rsidR="00BF036C" w14:paraId="4C31A77A" w14:textId="77777777">
        <w:trPr>
          <w:jc w:val="center"/>
        </w:trPr>
        <w:tc>
          <w:tcPr>
            <w:tcW w:w="1000" w:type="dxa"/>
            <w:noWrap/>
            <w:vAlign w:val="center"/>
          </w:tcPr>
          <w:p w14:paraId="5B106BB0" w14:textId="77777777" w:rsidR="00BF036C" w:rsidRDefault="00000000">
            <w:pPr>
              <w:ind w:firstLine="0"/>
              <w:jc w:val="center"/>
            </w:pPr>
            <w:r>
              <w:rPr>
                <w:rFonts w:eastAsia="Times New Roman"/>
                <w:sz w:val="18"/>
                <w:szCs w:val="18"/>
              </w:rPr>
              <w:t>62</w:t>
            </w:r>
          </w:p>
        </w:tc>
        <w:tc>
          <w:tcPr>
            <w:tcW w:w="7000" w:type="dxa"/>
            <w:noWrap/>
            <w:vAlign w:val="center"/>
          </w:tcPr>
          <w:p w14:paraId="2000151B" w14:textId="77777777" w:rsidR="00BF036C" w:rsidRDefault="00000000">
            <w:pPr>
              <w:ind w:firstLine="0"/>
            </w:pPr>
            <w:r>
              <w:rPr>
                <w:rFonts w:eastAsia="Times New Roman"/>
                <w:sz w:val="18"/>
                <w:szCs w:val="18"/>
              </w:rPr>
              <w:t>Блок отопителя салона в сборе (корпус, двигатель, радиаторы)</w:t>
            </w:r>
          </w:p>
        </w:tc>
        <w:tc>
          <w:tcPr>
            <w:tcW w:w="1800" w:type="dxa"/>
            <w:noWrap/>
            <w:vAlign w:val="center"/>
          </w:tcPr>
          <w:p w14:paraId="3E36824D" w14:textId="77777777" w:rsidR="00BF036C" w:rsidRDefault="00000000">
            <w:pPr>
              <w:ind w:firstLine="0"/>
              <w:jc w:val="center"/>
            </w:pPr>
            <w:r>
              <w:rPr>
                <w:rFonts w:eastAsia="Times New Roman"/>
                <w:sz w:val="18"/>
                <w:szCs w:val="18"/>
              </w:rPr>
              <w:t>2.1</w:t>
            </w:r>
          </w:p>
        </w:tc>
      </w:tr>
      <w:tr w:rsidR="00BF036C" w14:paraId="44615C1C" w14:textId="77777777">
        <w:trPr>
          <w:jc w:val="center"/>
        </w:trPr>
        <w:tc>
          <w:tcPr>
            <w:tcW w:w="1000" w:type="dxa"/>
            <w:noWrap/>
            <w:vAlign w:val="center"/>
          </w:tcPr>
          <w:p w14:paraId="27F2D58E" w14:textId="77777777" w:rsidR="00BF036C" w:rsidRDefault="00000000">
            <w:pPr>
              <w:ind w:firstLine="0"/>
              <w:jc w:val="center"/>
            </w:pPr>
            <w:r>
              <w:rPr>
                <w:rFonts w:eastAsia="Times New Roman"/>
                <w:sz w:val="18"/>
                <w:szCs w:val="18"/>
              </w:rPr>
              <w:t>63</w:t>
            </w:r>
          </w:p>
        </w:tc>
        <w:tc>
          <w:tcPr>
            <w:tcW w:w="7000" w:type="dxa"/>
            <w:noWrap/>
            <w:vAlign w:val="center"/>
          </w:tcPr>
          <w:p w14:paraId="29F76115" w14:textId="77777777" w:rsidR="00BF036C" w:rsidRDefault="00000000">
            <w:pPr>
              <w:ind w:firstLine="0"/>
            </w:pPr>
            <w:r>
              <w:rPr>
                <w:rFonts w:eastAsia="Times New Roman"/>
                <w:sz w:val="18"/>
                <w:szCs w:val="18"/>
              </w:rPr>
              <w:t>Насос кондиционера</w:t>
            </w:r>
          </w:p>
        </w:tc>
        <w:tc>
          <w:tcPr>
            <w:tcW w:w="1800" w:type="dxa"/>
            <w:noWrap/>
            <w:vAlign w:val="center"/>
          </w:tcPr>
          <w:p w14:paraId="12543AD3" w14:textId="77777777" w:rsidR="00BF036C" w:rsidRDefault="00000000">
            <w:pPr>
              <w:ind w:firstLine="0"/>
              <w:jc w:val="center"/>
            </w:pPr>
            <w:r>
              <w:rPr>
                <w:rFonts w:eastAsia="Times New Roman"/>
                <w:sz w:val="18"/>
                <w:szCs w:val="18"/>
              </w:rPr>
              <w:t>0.5</w:t>
            </w:r>
          </w:p>
        </w:tc>
      </w:tr>
      <w:tr w:rsidR="00BF036C" w14:paraId="0A865029" w14:textId="77777777">
        <w:trPr>
          <w:jc w:val="center"/>
        </w:trPr>
        <w:tc>
          <w:tcPr>
            <w:tcW w:w="1000" w:type="dxa"/>
            <w:noWrap/>
            <w:vAlign w:val="center"/>
          </w:tcPr>
          <w:p w14:paraId="6617857F" w14:textId="77777777" w:rsidR="00BF036C" w:rsidRDefault="00000000">
            <w:pPr>
              <w:ind w:firstLine="0"/>
              <w:jc w:val="center"/>
            </w:pPr>
            <w:r>
              <w:rPr>
                <w:rFonts w:eastAsia="Times New Roman"/>
                <w:sz w:val="18"/>
                <w:szCs w:val="18"/>
              </w:rPr>
              <w:t>64</w:t>
            </w:r>
          </w:p>
        </w:tc>
        <w:tc>
          <w:tcPr>
            <w:tcW w:w="7000" w:type="dxa"/>
            <w:noWrap/>
            <w:vAlign w:val="center"/>
          </w:tcPr>
          <w:p w14:paraId="2F69457C" w14:textId="77777777" w:rsidR="00BF036C" w:rsidRDefault="00000000">
            <w:pPr>
              <w:ind w:firstLine="0"/>
            </w:pPr>
            <w:r>
              <w:rPr>
                <w:rFonts w:eastAsia="Times New Roman"/>
                <w:sz w:val="18"/>
                <w:szCs w:val="18"/>
              </w:rPr>
              <w:t>Конденсатор в сборе с осушителем, кожухом, вентилятором, трубками</w:t>
            </w:r>
          </w:p>
        </w:tc>
        <w:tc>
          <w:tcPr>
            <w:tcW w:w="1800" w:type="dxa"/>
            <w:noWrap/>
            <w:vAlign w:val="center"/>
          </w:tcPr>
          <w:p w14:paraId="749B728C" w14:textId="77777777" w:rsidR="00BF036C" w:rsidRDefault="00000000">
            <w:pPr>
              <w:ind w:firstLine="0"/>
              <w:jc w:val="center"/>
            </w:pPr>
            <w:r>
              <w:rPr>
                <w:rFonts w:eastAsia="Times New Roman"/>
                <w:sz w:val="18"/>
                <w:szCs w:val="18"/>
              </w:rPr>
              <w:t>0.6</w:t>
            </w:r>
          </w:p>
        </w:tc>
      </w:tr>
      <w:tr w:rsidR="00BF036C" w14:paraId="3B6B88D0" w14:textId="77777777">
        <w:trPr>
          <w:jc w:val="center"/>
        </w:trPr>
        <w:tc>
          <w:tcPr>
            <w:tcW w:w="1000" w:type="dxa"/>
            <w:noWrap/>
            <w:vAlign w:val="center"/>
          </w:tcPr>
          <w:p w14:paraId="5DBDEC91" w14:textId="77777777" w:rsidR="00BF036C" w:rsidRDefault="00000000">
            <w:pPr>
              <w:ind w:firstLine="0"/>
              <w:jc w:val="center"/>
            </w:pPr>
            <w:r>
              <w:rPr>
                <w:rFonts w:eastAsia="Times New Roman"/>
                <w:sz w:val="18"/>
                <w:szCs w:val="18"/>
              </w:rPr>
              <w:t>65</w:t>
            </w:r>
          </w:p>
        </w:tc>
        <w:tc>
          <w:tcPr>
            <w:tcW w:w="7000" w:type="dxa"/>
            <w:noWrap/>
            <w:vAlign w:val="center"/>
          </w:tcPr>
          <w:p w14:paraId="5A294EF1" w14:textId="77777777" w:rsidR="00BF036C" w:rsidRDefault="00000000">
            <w:pPr>
              <w:ind w:firstLine="0"/>
            </w:pPr>
            <w:r>
              <w:rPr>
                <w:rFonts w:eastAsia="Times New Roman"/>
                <w:sz w:val="18"/>
                <w:szCs w:val="18"/>
              </w:rPr>
              <w:t>Фара левая</w:t>
            </w:r>
          </w:p>
        </w:tc>
        <w:tc>
          <w:tcPr>
            <w:tcW w:w="1800" w:type="dxa"/>
            <w:noWrap/>
            <w:vAlign w:val="center"/>
          </w:tcPr>
          <w:p w14:paraId="7DC64C56" w14:textId="77777777" w:rsidR="00BF036C" w:rsidRDefault="00000000">
            <w:pPr>
              <w:ind w:firstLine="0"/>
              <w:jc w:val="center"/>
            </w:pPr>
            <w:r>
              <w:rPr>
                <w:rFonts w:eastAsia="Times New Roman"/>
                <w:sz w:val="18"/>
                <w:szCs w:val="18"/>
              </w:rPr>
              <w:t>1.1</w:t>
            </w:r>
          </w:p>
        </w:tc>
      </w:tr>
      <w:tr w:rsidR="00BF036C" w14:paraId="772761E4" w14:textId="77777777">
        <w:trPr>
          <w:jc w:val="center"/>
        </w:trPr>
        <w:tc>
          <w:tcPr>
            <w:tcW w:w="1000" w:type="dxa"/>
            <w:noWrap/>
            <w:vAlign w:val="center"/>
          </w:tcPr>
          <w:p w14:paraId="276C59EC" w14:textId="77777777" w:rsidR="00BF036C" w:rsidRDefault="00000000">
            <w:pPr>
              <w:ind w:firstLine="0"/>
              <w:jc w:val="center"/>
            </w:pPr>
            <w:r>
              <w:rPr>
                <w:rFonts w:eastAsia="Times New Roman"/>
                <w:sz w:val="18"/>
                <w:szCs w:val="18"/>
              </w:rPr>
              <w:t>66</w:t>
            </w:r>
          </w:p>
        </w:tc>
        <w:tc>
          <w:tcPr>
            <w:tcW w:w="7000" w:type="dxa"/>
            <w:noWrap/>
            <w:vAlign w:val="center"/>
          </w:tcPr>
          <w:p w14:paraId="02C27BB8" w14:textId="77777777" w:rsidR="00BF036C" w:rsidRDefault="00000000">
            <w:pPr>
              <w:ind w:firstLine="0"/>
            </w:pPr>
            <w:r>
              <w:rPr>
                <w:rFonts w:eastAsia="Times New Roman"/>
                <w:sz w:val="18"/>
                <w:szCs w:val="18"/>
              </w:rPr>
              <w:t>Фара правая</w:t>
            </w:r>
          </w:p>
        </w:tc>
        <w:tc>
          <w:tcPr>
            <w:tcW w:w="1800" w:type="dxa"/>
            <w:noWrap/>
            <w:vAlign w:val="center"/>
          </w:tcPr>
          <w:p w14:paraId="7A10F22B" w14:textId="77777777" w:rsidR="00BF036C" w:rsidRDefault="00000000">
            <w:pPr>
              <w:ind w:firstLine="0"/>
              <w:jc w:val="center"/>
            </w:pPr>
            <w:r>
              <w:rPr>
                <w:rFonts w:eastAsia="Times New Roman"/>
                <w:sz w:val="18"/>
                <w:szCs w:val="18"/>
              </w:rPr>
              <w:t>1.1</w:t>
            </w:r>
          </w:p>
        </w:tc>
      </w:tr>
      <w:tr w:rsidR="00BF036C" w14:paraId="68433857" w14:textId="77777777">
        <w:trPr>
          <w:jc w:val="center"/>
        </w:trPr>
        <w:tc>
          <w:tcPr>
            <w:tcW w:w="1000" w:type="dxa"/>
            <w:noWrap/>
            <w:vAlign w:val="center"/>
          </w:tcPr>
          <w:p w14:paraId="3CE36BED" w14:textId="77777777" w:rsidR="00BF036C" w:rsidRDefault="00000000">
            <w:pPr>
              <w:ind w:firstLine="0"/>
              <w:jc w:val="center"/>
            </w:pPr>
            <w:r>
              <w:rPr>
                <w:rFonts w:eastAsia="Times New Roman"/>
                <w:sz w:val="18"/>
                <w:szCs w:val="18"/>
              </w:rPr>
              <w:t>67</w:t>
            </w:r>
          </w:p>
        </w:tc>
        <w:tc>
          <w:tcPr>
            <w:tcW w:w="7000" w:type="dxa"/>
            <w:noWrap/>
            <w:vAlign w:val="center"/>
          </w:tcPr>
          <w:p w14:paraId="7BB045ED" w14:textId="77777777" w:rsidR="00BF036C" w:rsidRDefault="00000000">
            <w:pPr>
              <w:ind w:firstLine="0"/>
            </w:pPr>
            <w:r>
              <w:rPr>
                <w:rFonts w:eastAsia="Times New Roman"/>
                <w:sz w:val="18"/>
                <w:szCs w:val="18"/>
              </w:rPr>
              <w:t>Жгут проводов ДВС</w:t>
            </w:r>
          </w:p>
        </w:tc>
        <w:tc>
          <w:tcPr>
            <w:tcW w:w="1800" w:type="dxa"/>
            <w:noWrap/>
            <w:vAlign w:val="center"/>
          </w:tcPr>
          <w:p w14:paraId="34778557" w14:textId="77777777" w:rsidR="00BF036C" w:rsidRDefault="00000000">
            <w:pPr>
              <w:ind w:firstLine="0"/>
              <w:jc w:val="center"/>
            </w:pPr>
            <w:r>
              <w:rPr>
                <w:rFonts w:eastAsia="Times New Roman"/>
                <w:sz w:val="18"/>
                <w:szCs w:val="18"/>
              </w:rPr>
              <w:t>0.9</w:t>
            </w:r>
          </w:p>
        </w:tc>
      </w:tr>
      <w:tr w:rsidR="00BF036C" w14:paraId="193A9CD4" w14:textId="77777777">
        <w:trPr>
          <w:jc w:val="center"/>
        </w:trPr>
        <w:tc>
          <w:tcPr>
            <w:tcW w:w="1000" w:type="dxa"/>
            <w:noWrap/>
            <w:vAlign w:val="center"/>
          </w:tcPr>
          <w:p w14:paraId="75D5445C" w14:textId="77777777" w:rsidR="00BF036C" w:rsidRDefault="00000000">
            <w:pPr>
              <w:ind w:firstLine="0"/>
              <w:jc w:val="center"/>
            </w:pPr>
            <w:r>
              <w:rPr>
                <w:rFonts w:eastAsia="Times New Roman"/>
                <w:sz w:val="18"/>
                <w:szCs w:val="18"/>
              </w:rPr>
              <w:t>68</w:t>
            </w:r>
          </w:p>
        </w:tc>
        <w:tc>
          <w:tcPr>
            <w:tcW w:w="7000" w:type="dxa"/>
            <w:noWrap/>
            <w:vAlign w:val="center"/>
          </w:tcPr>
          <w:p w14:paraId="11AC66B3" w14:textId="77777777" w:rsidR="00BF036C" w:rsidRDefault="00000000">
            <w:pPr>
              <w:ind w:firstLine="0"/>
            </w:pPr>
            <w:r>
              <w:rPr>
                <w:rFonts w:eastAsia="Times New Roman"/>
                <w:sz w:val="18"/>
                <w:szCs w:val="18"/>
              </w:rPr>
              <w:t>Жгут проводов панели приборов</w:t>
            </w:r>
          </w:p>
        </w:tc>
        <w:tc>
          <w:tcPr>
            <w:tcW w:w="1800" w:type="dxa"/>
            <w:noWrap/>
            <w:vAlign w:val="center"/>
          </w:tcPr>
          <w:p w14:paraId="1DEC9C73" w14:textId="77777777" w:rsidR="00BF036C" w:rsidRDefault="00000000">
            <w:pPr>
              <w:ind w:firstLine="0"/>
              <w:jc w:val="center"/>
            </w:pPr>
            <w:r>
              <w:rPr>
                <w:rFonts w:eastAsia="Times New Roman"/>
                <w:sz w:val="18"/>
                <w:szCs w:val="18"/>
              </w:rPr>
              <w:t>0.8</w:t>
            </w:r>
          </w:p>
        </w:tc>
      </w:tr>
      <w:tr w:rsidR="00BF036C" w14:paraId="797BA040" w14:textId="77777777">
        <w:trPr>
          <w:jc w:val="center"/>
        </w:trPr>
        <w:tc>
          <w:tcPr>
            <w:tcW w:w="1000" w:type="dxa"/>
            <w:noWrap/>
            <w:vAlign w:val="center"/>
          </w:tcPr>
          <w:p w14:paraId="789F3B91" w14:textId="77777777" w:rsidR="00BF036C" w:rsidRDefault="00000000">
            <w:pPr>
              <w:ind w:firstLine="0"/>
              <w:jc w:val="center"/>
            </w:pPr>
            <w:r>
              <w:rPr>
                <w:rFonts w:eastAsia="Times New Roman"/>
                <w:sz w:val="18"/>
                <w:szCs w:val="18"/>
              </w:rPr>
              <w:t>69</w:t>
            </w:r>
          </w:p>
        </w:tc>
        <w:tc>
          <w:tcPr>
            <w:tcW w:w="7000" w:type="dxa"/>
            <w:noWrap/>
            <w:vAlign w:val="center"/>
          </w:tcPr>
          <w:p w14:paraId="0FBD1F9E" w14:textId="77777777" w:rsidR="00BF036C" w:rsidRDefault="00000000">
            <w:pPr>
              <w:ind w:firstLine="0"/>
            </w:pPr>
            <w:r>
              <w:rPr>
                <w:rFonts w:eastAsia="Times New Roman"/>
                <w:sz w:val="18"/>
                <w:szCs w:val="18"/>
              </w:rPr>
              <w:t>Остальные жгуты проводов</w:t>
            </w:r>
          </w:p>
        </w:tc>
        <w:tc>
          <w:tcPr>
            <w:tcW w:w="1800" w:type="dxa"/>
            <w:noWrap/>
            <w:vAlign w:val="center"/>
          </w:tcPr>
          <w:p w14:paraId="6572A047" w14:textId="77777777" w:rsidR="00BF036C" w:rsidRDefault="00000000">
            <w:pPr>
              <w:ind w:firstLine="0"/>
              <w:jc w:val="center"/>
            </w:pPr>
            <w:r>
              <w:rPr>
                <w:rFonts w:eastAsia="Times New Roman"/>
                <w:sz w:val="18"/>
                <w:szCs w:val="18"/>
              </w:rPr>
              <w:t>0.3</w:t>
            </w:r>
          </w:p>
        </w:tc>
      </w:tr>
      <w:tr w:rsidR="00BF036C" w14:paraId="163009C4" w14:textId="77777777">
        <w:trPr>
          <w:jc w:val="center"/>
        </w:trPr>
        <w:tc>
          <w:tcPr>
            <w:tcW w:w="1000" w:type="dxa"/>
            <w:noWrap/>
            <w:vAlign w:val="center"/>
          </w:tcPr>
          <w:p w14:paraId="16BFBD00" w14:textId="77777777" w:rsidR="00BF036C" w:rsidRDefault="00000000">
            <w:pPr>
              <w:ind w:firstLine="0"/>
              <w:jc w:val="center"/>
            </w:pPr>
            <w:r>
              <w:rPr>
                <w:rFonts w:eastAsia="Times New Roman"/>
                <w:sz w:val="18"/>
                <w:szCs w:val="18"/>
              </w:rPr>
              <w:t>70</w:t>
            </w:r>
          </w:p>
        </w:tc>
        <w:tc>
          <w:tcPr>
            <w:tcW w:w="7000" w:type="dxa"/>
            <w:noWrap/>
            <w:vAlign w:val="center"/>
          </w:tcPr>
          <w:p w14:paraId="54C26551" w14:textId="77777777" w:rsidR="00BF036C" w:rsidRDefault="00000000">
            <w:pPr>
              <w:ind w:firstLine="0"/>
            </w:pPr>
            <w:r>
              <w:rPr>
                <w:rFonts w:eastAsia="Times New Roman"/>
                <w:sz w:val="18"/>
                <w:szCs w:val="18"/>
              </w:rPr>
              <w:t>Фара противотуманная левая</w:t>
            </w:r>
          </w:p>
        </w:tc>
        <w:tc>
          <w:tcPr>
            <w:tcW w:w="1800" w:type="dxa"/>
            <w:noWrap/>
            <w:vAlign w:val="center"/>
          </w:tcPr>
          <w:p w14:paraId="40B5B6BB" w14:textId="77777777" w:rsidR="00BF036C" w:rsidRDefault="00000000">
            <w:pPr>
              <w:ind w:firstLine="0"/>
              <w:jc w:val="center"/>
            </w:pPr>
            <w:r>
              <w:rPr>
                <w:rFonts w:eastAsia="Times New Roman"/>
                <w:sz w:val="18"/>
                <w:szCs w:val="18"/>
              </w:rPr>
              <w:t>0.8</w:t>
            </w:r>
          </w:p>
        </w:tc>
      </w:tr>
      <w:tr w:rsidR="00BF036C" w14:paraId="5CE3C262" w14:textId="77777777">
        <w:trPr>
          <w:jc w:val="center"/>
        </w:trPr>
        <w:tc>
          <w:tcPr>
            <w:tcW w:w="1000" w:type="dxa"/>
            <w:noWrap/>
            <w:vAlign w:val="center"/>
          </w:tcPr>
          <w:p w14:paraId="4BF351E9" w14:textId="77777777" w:rsidR="00BF036C" w:rsidRDefault="00000000">
            <w:pPr>
              <w:ind w:firstLine="0"/>
              <w:jc w:val="center"/>
            </w:pPr>
            <w:r>
              <w:rPr>
                <w:rFonts w:eastAsia="Times New Roman"/>
                <w:sz w:val="18"/>
                <w:szCs w:val="18"/>
              </w:rPr>
              <w:t>71</w:t>
            </w:r>
          </w:p>
        </w:tc>
        <w:tc>
          <w:tcPr>
            <w:tcW w:w="7000" w:type="dxa"/>
            <w:noWrap/>
            <w:vAlign w:val="center"/>
          </w:tcPr>
          <w:p w14:paraId="509A29D7" w14:textId="77777777" w:rsidR="00BF036C" w:rsidRDefault="00000000">
            <w:pPr>
              <w:ind w:firstLine="0"/>
            </w:pPr>
            <w:r>
              <w:rPr>
                <w:rFonts w:eastAsia="Times New Roman"/>
                <w:sz w:val="18"/>
                <w:szCs w:val="18"/>
              </w:rPr>
              <w:t>Фара противотуманная правая</w:t>
            </w:r>
          </w:p>
        </w:tc>
        <w:tc>
          <w:tcPr>
            <w:tcW w:w="1800" w:type="dxa"/>
            <w:noWrap/>
            <w:vAlign w:val="center"/>
          </w:tcPr>
          <w:p w14:paraId="454400E9" w14:textId="77777777" w:rsidR="00BF036C" w:rsidRDefault="00000000">
            <w:pPr>
              <w:ind w:firstLine="0"/>
              <w:jc w:val="center"/>
            </w:pPr>
            <w:r>
              <w:rPr>
                <w:rFonts w:eastAsia="Times New Roman"/>
                <w:sz w:val="18"/>
                <w:szCs w:val="18"/>
              </w:rPr>
              <w:t>0.8</w:t>
            </w:r>
          </w:p>
        </w:tc>
      </w:tr>
      <w:tr w:rsidR="00BF036C" w14:paraId="4E3E0D9A" w14:textId="77777777">
        <w:trPr>
          <w:jc w:val="center"/>
        </w:trPr>
        <w:tc>
          <w:tcPr>
            <w:tcW w:w="1000" w:type="dxa"/>
            <w:noWrap/>
            <w:vAlign w:val="center"/>
          </w:tcPr>
          <w:p w14:paraId="28A51E57" w14:textId="77777777" w:rsidR="00BF036C" w:rsidRDefault="00000000">
            <w:pPr>
              <w:ind w:firstLine="0"/>
              <w:jc w:val="center"/>
            </w:pPr>
            <w:r>
              <w:rPr>
                <w:rFonts w:eastAsia="Times New Roman"/>
                <w:sz w:val="18"/>
                <w:szCs w:val="18"/>
              </w:rPr>
              <w:t>72</w:t>
            </w:r>
          </w:p>
        </w:tc>
        <w:tc>
          <w:tcPr>
            <w:tcW w:w="7000" w:type="dxa"/>
            <w:noWrap/>
            <w:vAlign w:val="center"/>
          </w:tcPr>
          <w:p w14:paraId="6189C94B" w14:textId="77777777" w:rsidR="00BF036C" w:rsidRDefault="00000000">
            <w:pPr>
              <w:ind w:firstLine="0"/>
            </w:pPr>
            <w:r>
              <w:rPr>
                <w:rFonts w:eastAsia="Times New Roman"/>
                <w:sz w:val="18"/>
                <w:szCs w:val="18"/>
              </w:rPr>
              <w:t>Прочее</w:t>
            </w:r>
          </w:p>
        </w:tc>
        <w:tc>
          <w:tcPr>
            <w:tcW w:w="1800" w:type="dxa"/>
            <w:noWrap/>
            <w:vAlign w:val="center"/>
          </w:tcPr>
          <w:p w14:paraId="7DFC2C57" w14:textId="77777777" w:rsidR="00BF036C" w:rsidRDefault="00000000">
            <w:pPr>
              <w:ind w:firstLine="0"/>
              <w:jc w:val="center"/>
            </w:pPr>
            <w:r>
              <w:rPr>
                <w:rFonts w:eastAsia="Times New Roman"/>
                <w:sz w:val="18"/>
                <w:szCs w:val="18"/>
              </w:rPr>
              <w:t>7.2</w:t>
            </w:r>
          </w:p>
        </w:tc>
      </w:tr>
      <w:tr w:rsidR="00BF036C" w14:paraId="14D10FA0" w14:textId="77777777">
        <w:trPr>
          <w:jc w:val="center"/>
        </w:trPr>
        <w:tc>
          <w:tcPr>
            <w:tcW w:w="8000" w:type="dxa"/>
            <w:gridSpan w:val="2"/>
            <w:shd w:val="clear" w:color="auto" w:fill="E1E1E1"/>
            <w:noWrap/>
          </w:tcPr>
          <w:p w14:paraId="3D9C9A7F" w14:textId="77777777" w:rsidR="00BF036C" w:rsidRDefault="00000000">
            <w:pPr>
              <w:ind w:firstLine="0"/>
              <w:jc w:val="center"/>
            </w:pPr>
            <w:r>
              <w:rPr>
                <w:rFonts w:eastAsia="Times New Roman"/>
                <w:b/>
                <w:bCs/>
                <w:sz w:val="18"/>
                <w:szCs w:val="18"/>
              </w:rPr>
              <w:t>Итого:</w:t>
            </w:r>
          </w:p>
        </w:tc>
        <w:tc>
          <w:tcPr>
            <w:tcW w:w="1800" w:type="dxa"/>
            <w:shd w:val="clear" w:color="auto" w:fill="E1E1E1"/>
            <w:noWrap/>
          </w:tcPr>
          <w:p w14:paraId="3BDFD3E7" w14:textId="77777777" w:rsidR="00BF036C" w:rsidRDefault="00000000">
            <w:pPr>
              <w:ind w:firstLine="0"/>
              <w:jc w:val="center"/>
            </w:pPr>
            <w:r>
              <w:rPr>
                <w:rFonts w:eastAsia="Times New Roman"/>
                <w:b/>
                <w:bCs/>
                <w:sz w:val="18"/>
                <w:szCs w:val="18"/>
              </w:rPr>
              <w:t>92.3</w:t>
            </w:r>
          </w:p>
        </w:tc>
      </w:tr>
    </w:tbl>
    <w:p w14:paraId="33512446" w14:textId="77777777" w:rsidR="00BF036C" w:rsidRDefault="00BF036C"/>
    <w:p w14:paraId="4AE95F48" w14:textId="77777777" w:rsidR="00BF036C" w:rsidRDefault="00000000">
      <w:pPr>
        <w:ind w:firstLine="0"/>
      </w:pPr>
      <w:r>
        <w:rPr>
          <w:rFonts w:eastAsia="Times New Roman"/>
        </w:rPr>
        <w:t>Таким образом, величина стоимости годных остатков составит:</w:t>
      </w:r>
    </w:p>
    <w:p w14:paraId="75F91C6D" w14:textId="77777777" w:rsidR="00BF036C" w:rsidRDefault="00000000">
      <m:oMathPara>
        <m:oMath>
          <m:r>
            <w:rPr>
              <w:rFonts w:ascii="Cambria Math" w:hAnsi="Cambria Math"/>
            </w:rPr>
            <m:t>171 422,00*0,70*0,80*0,96*</m:t>
          </m:r>
          <m:f>
            <m:fPr>
              <m:ctrlPr>
                <w:rPr>
                  <w:rFonts w:ascii="Cambria Math" w:hAnsi="Cambria Math"/>
                </w:rPr>
              </m:ctrlPr>
            </m:fPr>
            <m:num>
              <m:r>
                <w:rPr>
                  <w:rFonts w:ascii="Cambria Math" w:hAnsi="Cambria Math"/>
                </w:rPr>
                <m:t>92,30</m:t>
              </m:r>
            </m:num>
            <m:den>
              <m:r>
                <w:rPr>
                  <w:rFonts w:ascii="Cambria Math" w:hAnsi="Cambria Math"/>
                </w:rPr>
                <m:t>100</m:t>
              </m:r>
            </m:den>
          </m:f>
          <m:r>
            <w:rPr>
              <w:rFonts w:ascii="Cambria Math" w:hAnsi="Cambria Math"/>
            </w:rPr>
            <m:t>= 85 060,42 руб.</m:t>
          </m:r>
        </m:oMath>
      </m:oMathPara>
    </w:p>
    <w:p w14:paraId="70C4888A" w14:textId="77777777" w:rsidR="00522449" w:rsidRDefault="00522449" w:rsidP="00EF6E08">
      <w:pPr>
        <w:tabs>
          <w:tab w:val="left" w:pos="426"/>
          <w:tab w:val="left" w:pos="851"/>
        </w:tabs>
        <w:spacing w:line="360" w:lineRule="auto"/>
        <w:rPr>
          <w:lang w:val="en-US"/>
        </w:rPr>
      </w:pPr>
    </w:p>
    <w:p w14:paraId="3EB71B95" w14:textId="77777777" w:rsidR="00522449" w:rsidRPr="00522449" w:rsidRDefault="00522449" w:rsidP="00522449">
      <w:pPr>
        <w:pStyle w:val="a9"/>
        <w:numPr>
          <w:ilvl w:val="0"/>
          <w:numId w:val="3"/>
        </w:numPr>
        <w:tabs>
          <w:tab w:val="left" w:pos="426"/>
          <w:tab w:val="left" w:pos="851"/>
        </w:tabs>
        <w:spacing w:line="360" w:lineRule="auto"/>
        <w:ind w:left="0" w:firstLine="567"/>
        <w:rPr>
          <w:lang w:val="en-US"/>
        </w:rPr>
      </w:pPr>
      <w:r>
        <w:rPr>
          <w:b/>
        </w:rPr>
        <w:lastRenderedPageBreak/>
        <w:t>Выводы.</w:t>
      </w:r>
    </w:p>
    <w:p w14:paraId="11A9E9F0" w14:textId="77777777" w:rsidR="00BF036C" w:rsidRDefault="00000000">
      <w:r>
        <w:rPr>
          <w:rFonts w:eastAsia="Times New Roman"/>
          <w:b/>
          <w:bCs/>
        </w:rPr>
        <w:t xml:space="preserve">Вопрос №1: </w:t>
      </w:r>
      <w:r>
        <w:rPr>
          <w:rFonts w:eastAsia="Times New Roman"/>
        </w:rPr>
        <w:t>Соответствуют ли идентификационные номера транспортного средства Hyundai Solaris регистрационный знак А313ВА77 документам на исследуемое транспортное средство?</w:t>
      </w:r>
    </w:p>
    <w:p w14:paraId="3E80689D" w14:textId="77777777" w:rsidR="00BF036C" w:rsidRDefault="00000000">
      <w:r>
        <w:rPr>
          <w:b/>
          <w:bCs/>
        </w:rPr>
        <w:t>Вывод:</w:t>
      </w:r>
    </w:p>
    <w:p w14:paraId="5F3A335D" w14:textId="77777777" w:rsidR="00BF036C" w:rsidRDefault="00000000">
      <w:r>
        <w:t>При проведении осмотра транспортного средства Hyundai Solaris регистрационный знак А313ВА77  установлено соответствие идентификационных номеров транспортного средства записям в регистрационных документах.</w:t>
      </w:r>
    </w:p>
    <w:p w14:paraId="56D158F1" w14:textId="77777777" w:rsidR="00BF036C" w:rsidRDefault="00000000">
      <w:r>
        <w:rPr>
          <w:rFonts w:eastAsia="Times New Roman"/>
          <w:b/>
          <w:bCs/>
        </w:rPr>
        <w:t xml:space="preserve">Вопрос №2: </w:t>
      </w:r>
      <w:r>
        <w:rPr>
          <w:rFonts w:eastAsia="Times New Roman"/>
        </w:rPr>
        <w:t>Какие повреждения имеются на ТС Hyundai Solaris регистрационный знак А313ВА77, и каков характер их возникновения?</w:t>
      </w:r>
    </w:p>
    <w:p w14:paraId="384DED71" w14:textId="77777777" w:rsidR="00BF036C" w:rsidRDefault="00000000">
      <w:r>
        <w:rPr>
          <w:b/>
          <w:bCs/>
        </w:rPr>
        <w:t>Вывод:</w:t>
      </w:r>
    </w:p>
    <w:p w14:paraId="209AE45D" w14:textId="77777777" w:rsidR="00BF036C" w:rsidRDefault="00000000">
      <w:r>
        <w:t>Перечень и характер повреждений ТС Hyundai Solaris регистрационный знак А313ВА77 установлены в ходе визуального осмотра, и зафиксированы в акте осмотра ТС (Приложение №1). Дополнительным источником информации к вышеуказанному акту, являются фотоматериалы (Приложение №2).</w:t>
      </w:r>
    </w:p>
    <w:p w14:paraId="7137953B" w14:textId="77777777" w:rsidR="00BF036C" w:rsidRDefault="00000000">
      <w:r>
        <w:rPr>
          <w:rFonts w:eastAsia="Times New Roman"/>
          <w:b/>
          <w:bCs/>
        </w:rPr>
        <w:t xml:space="preserve">Вопрос №3: </w:t>
      </w:r>
      <w:r>
        <w:rPr>
          <w:rFonts w:eastAsia="Times New Roman"/>
        </w:rPr>
        <w:t>Каковы обстоятельства дорожно-транспортного происшествия, в результате которого было повреждено ТС Hyundai Solaris регистрационный знак А313ВА77, каковы причины возникновения повреждений на нём 01.09.2024г?</w:t>
      </w:r>
    </w:p>
    <w:p w14:paraId="7C64E347" w14:textId="77777777" w:rsidR="00BF036C" w:rsidRDefault="00000000">
      <w:r>
        <w:rPr>
          <w:b/>
          <w:bCs/>
        </w:rPr>
        <w:t>Вывод:</w:t>
      </w:r>
    </w:p>
    <w:p w14:paraId="45701BE5" w14:textId="77777777" w:rsidR="00BF036C" w:rsidRDefault="00000000">
      <w:r>
        <w:t>Согласно предоставленным исходным данным, исследуемое ДТП произошло 01.09.2024 в 13:17 местного времени по адресу: г. Санкт-Петербург, ул. Казанская, д.6, при следующих обстоятельствах.</w:t>
      </w:r>
    </w:p>
    <w:p w14:paraId="78EAF8D4" w14:textId="77777777" w:rsidR="00BF036C" w:rsidRDefault="00000000">
      <w:r>
        <w:t>Водитель Коновалов М.В., управляя легковым автомобилем Hyundai Solaris регистрационный знак А313ВА77  (далее ТС 1)  двигался  по проезжей части  в районе д.6 по ул. Казанская. Водитель Чатоян Т.М., управляя легковым автомобилем ВАЗ 217230 регистрационный знак С351ОМ178  (далее ТС 2)  поворачивал  налево из переулка. Водитель Чатоян Т.М. не обеспечил безопасность движения при выполнении маневра. Водитель Коновалов М.В. применил торможение для предотвращения столкновения, но столкновения избежать не удалось.</w:t>
      </w:r>
    </w:p>
    <w:p w14:paraId="6958D8A5" w14:textId="77777777" w:rsidR="00BF036C" w:rsidRDefault="00000000">
      <w:r>
        <w:t>В результате взаимодействия повреждено:</w:t>
      </w:r>
    </w:p>
    <w:p w14:paraId="107C270F" w14:textId="77777777" w:rsidR="00BF036C" w:rsidRDefault="00000000">
      <w:r>
        <w:t xml:space="preserve"> - ТС 1: бампер передний, крыло переднее левое, противотуманная фара левая, фара левая;</w:t>
      </w:r>
    </w:p>
    <w:p w14:paraId="05F31A42" w14:textId="77777777" w:rsidR="00BF036C" w:rsidRDefault="00000000">
      <w:r>
        <w:t xml:space="preserve"> - ТС 2: бампер задний, крыло заднее левое, фонарь задний левый.</w:t>
      </w:r>
    </w:p>
    <w:p w14:paraId="5A43051B" w14:textId="77777777" w:rsidR="00BF036C" w:rsidRDefault="00000000">
      <w:r>
        <w:t xml:space="preserve">В процессе проведения транспортно-трасологического исследования, имеющиеся на ТС следы повреждений были сгруппированы по общим и частным совпадающим признакам (см. исследовательскую часть). Механизму заявленного ДТП соответствуют следы, относящиеся к группе №1. Механизму заявленного ДТП не соответствуют следы, относящиеся к группе №2. </w:t>
      </w:r>
    </w:p>
    <w:p w14:paraId="5827C050" w14:textId="77777777" w:rsidR="00BF036C" w:rsidRDefault="00000000">
      <w:r>
        <w:rPr>
          <w:rFonts w:eastAsia="Times New Roman"/>
          <w:b/>
          <w:bCs/>
        </w:rPr>
        <w:t xml:space="preserve">Вопрос №4: </w:t>
      </w:r>
      <w:r>
        <w:rPr>
          <w:rFonts w:eastAsia="Times New Roman"/>
        </w:rPr>
        <w:t>Каковы технологии и методы восстановительного ремонта ТС Hyundai Solaris регистрационный знак А313ВА77 по повреждениям, относящимся к дорожно-транспортному происшествию от 01.09.2024г?</w:t>
      </w:r>
    </w:p>
    <w:p w14:paraId="08099F4C" w14:textId="77777777" w:rsidR="00BF036C" w:rsidRDefault="00000000">
      <w:r>
        <w:rPr>
          <w:b/>
          <w:bCs/>
        </w:rPr>
        <w:t>Вывод:</w:t>
      </w:r>
    </w:p>
    <w:p w14:paraId="7430DF1A" w14:textId="77777777" w:rsidR="00BF036C" w:rsidRDefault="00000000">
      <w:r>
        <w:t>Предполагаемые ремонтные воздействия и трудоёмкости ремонтных воздействий по устранению повреждений ТС зафиксированы в соответствующем разделе акта осмотра (см. Приложение №1), и учтены экспертом-техником при составлении калькуляции по определению размера расходов на восстановительный ремонт (см. исследовательскую часть).</w:t>
      </w:r>
    </w:p>
    <w:p w14:paraId="11EBE701" w14:textId="77777777" w:rsidR="00BF036C" w:rsidRDefault="00000000">
      <w:r>
        <w:rPr>
          <w:rFonts w:eastAsia="Times New Roman"/>
          <w:b/>
          <w:bCs/>
        </w:rPr>
        <w:t xml:space="preserve">Вопрос №5: </w:t>
      </w:r>
      <w:r>
        <w:rPr>
          <w:rFonts w:eastAsia="Times New Roman"/>
        </w:rPr>
        <w:t>Каков размер расходов на восстановительный ремонт транспортного средства Hyundai Solaris регистрационный знак А313ВА77 по повреждениям, относящимся к дорожно-транспортному происшествию 01.09.2024г?</w:t>
      </w:r>
    </w:p>
    <w:p w14:paraId="2209BCE6" w14:textId="77777777" w:rsidR="00BF036C" w:rsidRDefault="00000000">
      <w:r>
        <w:rPr>
          <w:b/>
          <w:bCs/>
        </w:rPr>
        <w:t>Вывод:</w:t>
      </w:r>
    </w:p>
    <w:p w14:paraId="6AA08B7C" w14:textId="77777777" w:rsidR="00BF036C" w:rsidRDefault="00000000">
      <w:r>
        <w:t>Размер расходов на восстановительный ремонт ТС Hyundai Solaris регистрационный знак А313ВА77  по повреждениям, относящимся к заявленному дорожно-транспортному происшествию от 01.09.2024г, составляет: без учёта износа - 0,00 руб. (ноль рублей ноль копеек), с учётом износа - 0,00 руб. (ноль рублей ноль копеек)</w:t>
      </w:r>
    </w:p>
    <w:p w14:paraId="2C13FC46" w14:textId="77777777" w:rsidR="00BF036C" w:rsidRDefault="00000000">
      <w:r>
        <w:rPr>
          <w:rFonts w:eastAsia="Times New Roman"/>
          <w:b/>
          <w:bCs/>
        </w:rPr>
        <w:t xml:space="preserve">Вопрос №6: </w:t>
      </w:r>
      <w:r>
        <w:rPr>
          <w:rFonts w:eastAsia="Times New Roman"/>
        </w:rPr>
        <w:t>Какова стоимость транспортного средства Hyundai Solaris регистрационный знак А313ВА77 в неповрежденном виде 01.09.2024г?</w:t>
      </w:r>
    </w:p>
    <w:p w14:paraId="15C1D64F" w14:textId="77777777" w:rsidR="00BF036C" w:rsidRDefault="00000000">
      <w:r>
        <w:rPr>
          <w:b/>
          <w:bCs/>
        </w:rPr>
        <w:t>Вывод:</w:t>
      </w:r>
    </w:p>
    <w:p w14:paraId="4847561D" w14:textId="77777777" w:rsidR="00BF036C" w:rsidRDefault="00000000">
      <w:r>
        <w:lastRenderedPageBreak/>
        <w:t>Стоимость транспортного средства Hyundai Solaris регистрационный знак А313ВА77 , составляет  01.09.2024г, составляет: 171 422,00 руб. (сто семьдесят одна тысяча четыреста двадцать два рубля ноль копеек).</w:t>
      </w:r>
    </w:p>
    <w:p w14:paraId="73BF5FF6" w14:textId="77777777" w:rsidR="00BF036C" w:rsidRDefault="00000000">
      <w:r>
        <w:rPr>
          <w:rFonts w:eastAsia="Times New Roman"/>
          <w:b/>
          <w:bCs/>
        </w:rPr>
        <w:t xml:space="preserve">Вопрос №7: </w:t>
      </w:r>
      <w:r>
        <w:rPr>
          <w:rFonts w:eastAsia="Times New Roman"/>
        </w:rPr>
        <w:t>Какова стоимость годных остатков транспортного средства Hyundai Solaris регистрационный знак А313ВА77 по состоянию на 01.09.2024г?</w:t>
      </w:r>
    </w:p>
    <w:p w14:paraId="0FD160DF" w14:textId="77777777" w:rsidR="00BF036C" w:rsidRDefault="00000000">
      <w:r>
        <w:rPr>
          <w:b/>
          <w:bCs/>
        </w:rPr>
        <w:t>Вывод:</w:t>
      </w:r>
    </w:p>
    <w:p w14:paraId="6E7E1244" w14:textId="77777777" w:rsidR="00BF036C" w:rsidRDefault="00000000">
      <w:r>
        <w:t>Стоимость годных остатков транспортного средства Hyundai Solaris регистрационный знак А313ВА77 , составляет  01.09.2024г, составляет: 85 060,42 руб. (восемьдесят пять тысяч шестьдесят рублей сорок две копейки).</w:t>
      </w:r>
    </w:p>
    <w:p w14:paraId="758FB0F0" w14:textId="77777777" w:rsidR="00E228F3" w:rsidRDefault="00E228F3">
      <w:pPr>
        <w:rPr>
          <w:lang w:val="en-US"/>
        </w:rPr>
      </w:pPr>
      <w:r>
        <w:rPr>
          <w:lang w:val="en-US"/>
        </w:rPr>
        <w:br w:type="page"/>
      </w:r>
    </w:p>
    <w:p w14:paraId="2483D94E" w14:textId="77777777" w:rsidR="00281CFE" w:rsidRPr="00281CFE" w:rsidRDefault="00281CFE" w:rsidP="00281CFE">
      <w:pPr>
        <w:pStyle w:val="a9"/>
        <w:numPr>
          <w:ilvl w:val="0"/>
          <w:numId w:val="3"/>
        </w:numPr>
        <w:tabs>
          <w:tab w:val="left" w:pos="426"/>
          <w:tab w:val="left" w:pos="851"/>
        </w:tabs>
        <w:spacing w:line="360" w:lineRule="auto"/>
        <w:ind w:left="0" w:firstLine="546"/>
        <w:rPr>
          <w:b/>
          <w:bCs/>
        </w:rPr>
      </w:pPr>
      <w:r w:rsidRPr="00281CFE">
        <w:rPr>
          <w:b/>
          <w:bCs/>
        </w:rPr>
        <w:lastRenderedPageBreak/>
        <w:t xml:space="preserve"> Ограничения и пределы применения полученных результатов экспертизы.</w:t>
      </w:r>
    </w:p>
    <w:p w14:paraId="71345163" w14:textId="77777777" w:rsidR="00BF036C" w:rsidRDefault="00000000">
      <w:r>
        <w:t>Следующие допущения и условия, ограничивающие пределы применения полученных результатов, являются неотъемлемой частью данного экспертного заключения.</w:t>
      </w:r>
    </w:p>
    <w:p w14:paraId="7F232AD0" w14:textId="77777777" w:rsidR="00BF036C" w:rsidRDefault="00000000">
      <w:r>
        <w:t>1. Результаты, полученные в ходе исследования, и выводы эксперта-техника носят консультационный характер, но обязательны для учета в рамках принятия решения о величине страхового убытка. Исполнитель высказывает своё субъективное суждение о наиболее вероятных будущих (абстрактных) расходах, их предполагаемом размере и дает заключение в пределах своей компетенции;</w:t>
      </w:r>
    </w:p>
    <w:p w14:paraId="032E647A" w14:textId="77777777" w:rsidR="00BF036C" w:rsidRDefault="00000000">
      <w:r>
        <w:t>2. Под компетенцией эксперта-техника понимают его знания и опыт в области теории и методов экспертных исследований ТС, а также круг полномочий, представленных ему законом и нормативными актами, и вопросов, которые он может решать на основе своих специальных знаний. В компетенцию эксперта-техника входит исследование в соответствии с целями независимой технической экспертизы транспортных средств и поставленными в соответствии с этими целями вопросами;</w:t>
      </w:r>
    </w:p>
    <w:p w14:paraId="25D159FD" w14:textId="77777777" w:rsidR="00BF036C" w:rsidRDefault="00000000">
      <w:r>
        <w:t>3. Исходные данные, использованные экспертом-техником при подготовке экспертного заключения, получены из источников, не вызывающих сомнения в их надежности и актуальности, считаются достоверными. Тем не менее, эксперт-техник не может гарантировать абсолютную точность, поэтому там, где это, возможно, делаются ссылки на источники информации;</w:t>
      </w:r>
    </w:p>
    <w:p w14:paraId="6B760531" w14:textId="77777777" w:rsidR="00BF036C" w:rsidRDefault="00000000">
      <w:r>
        <w:t>4. Исполнитель в рамках своих обязательств по заключенному с Заказчиком исследования договору признает свою ответственность перед заказчиком и настоящим утверждает, что экспертное заключение выполнено профессионально, тщательно, с должной заботливостью и внимаем, а полученная величина восстановительных расходов, разумна и реальна. Исполнитель считает, что, поскольку, по общему правилу, оценка доказательств является прерогативой и компетенцией органа дознания, следствия или суда, а в досудебном порядке – страховщика, поэтому, в случае проверки результатов экспертизы последним, их признания и принятия решения о выплате страхового возмещения, этап возможного оспаривания достоверности исследований между Заказчиком и Исполнителем завершен. Соответственно, обязанности Исполнителя по договору являются надлежаще исполненными в полном объеме и от Исполнителя не требуется свидетельствовать по поводу произведённого исследования перед третьими лицами;</w:t>
      </w:r>
    </w:p>
    <w:p w14:paraId="29B2282E" w14:textId="77777777" w:rsidR="00BF036C" w:rsidRDefault="00000000">
      <w:r>
        <w:t>5. Отдельные части настоящего экспертного заключения не могут трактоваться раздельно, а только в связи с полным текстом и проведенными расчетами в рамках настоящих ограничений и пределов;</w:t>
      </w:r>
    </w:p>
    <w:p w14:paraId="32BC3E75" w14:textId="77777777" w:rsidR="00BF036C" w:rsidRDefault="00000000">
      <w:r>
        <w:t>6. В процессе экспертного исследования специальная юридическая экспертиза документов, касающихся прав собственности на ТС или др. - не проводилась;</w:t>
      </w:r>
    </w:p>
    <w:p w14:paraId="7AB4EEDC" w14:textId="77777777" w:rsidR="00BF036C" w:rsidRDefault="00000000">
      <w:r>
        <w:t>7. Суждения, содержащиеся в настоящем экспертном заключении, основываются на текущей ситуации на дату ДТП и их изменения в будущем не могут учитываться;</w:t>
      </w:r>
    </w:p>
    <w:p w14:paraId="0A3C5E65" w14:textId="77777777" w:rsidR="00BF036C" w:rsidRDefault="00000000">
      <w:r>
        <w:t>8. Настоящее экспертное заключение подготовлено в соответствии с положениями ФЗ-40 и нормативных актов, регулирующих независимую техническую экспертизу транспортных средств в рамках ОСАГО, и может использоваться только в пределах регулирования указанным законом, а за последствия, в случае использования его по иному назначению и за указанными пределами, Исполнитель ответственности не несет.</w:t>
      </w:r>
    </w:p>
    <w:p w14:paraId="48FDEE88" w14:textId="77777777" w:rsidR="00E228F3" w:rsidRPr="00661136" w:rsidRDefault="00E228F3" w:rsidP="00DF467F">
      <w:pPr>
        <w:pStyle w:val="a9"/>
        <w:tabs>
          <w:tab w:val="left" w:pos="709"/>
          <w:tab w:val="left" w:pos="851"/>
        </w:tabs>
        <w:ind w:left="0"/>
      </w:pPr>
      <w:r w:rsidRPr="00E228F3">
        <w:t>Размер восстановительных расходов (затрат на ремонт по указанным расценкам с учетом износа) определен на дату дорожно-транспортного происшествия –</w:t>
      </w:r>
      <w:r w:rsidR="00661136" w:rsidRPr="00661136">
        <w:t xml:space="preserve"> 01.09.2024г.</w:t>
      </w:r>
      <w:r w:rsidR="00DF467F" w:rsidRPr="00DF467F">
        <w:t xml:space="preserve"> </w:t>
      </w:r>
      <w:r w:rsidR="00DF467F">
        <w:t xml:space="preserve">Экономический регион, в </w:t>
      </w:r>
      <w:r w:rsidRPr="00E228F3">
        <w:t xml:space="preserve">границах </w:t>
      </w:r>
      <w:r w:rsidR="00DF467F">
        <w:t xml:space="preserve">которого определены товарные рынки </w:t>
      </w:r>
      <w:r w:rsidRPr="00E228F3">
        <w:t>рабо</w:t>
      </w:r>
      <w:r w:rsidR="00661136">
        <w:t>т, материалов и запасных частей</w:t>
      </w:r>
      <w:r w:rsidR="00661136" w:rsidRPr="00661136">
        <w:t>: Северо-Западный экономический регион.</w:t>
      </w:r>
      <w:r w:rsidRPr="00661136">
        <w:br w:type="page"/>
      </w:r>
    </w:p>
    <w:p w14:paraId="50B4A6D4" w14:textId="77777777" w:rsidR="00776658" w:rsidRPr="004A76D6" w:rsidRDefault="00776658" w:rsidP="00776658">
      <w:pPr>
        <w:pStyle w:val="a9"/>
        <w:numPr>
          <w:ilvl w:val="0"/>
          <w:numId w:val="3"/>
        </w:numPr>
        <w:tabs>
          <w:tab w:val="left" w:pos="426"/>
          <w:tab w:val="left" w:pos="851"/>
        </w:tabs>
        <w:spacing w:line="360" w:lineRule="auto"/>
        <w:ind w:left="0" w:firstLine="567"/>
        <w:rPr>
          <w:b/>
          <w:bCs/>
        </w:rPr>
      </w:pPr>
      <w:r>
        <w:lastRenderedPageBreak/>
        <w:t xml:space="preserve"> </w:t>
      </w:r>
      <w:r w:rsidRPr="004A76D6">
        <w:rPr>
          <w:b/>
          <w:bCs/>
        </w:rPr>
        <w:t>Перечень приложений.</w:t>
      </w:r>
    </w:p>
    <w:p w14:paraId="3D710189" w14:textId="77777777" w:rsidR="00BF036C" w:rsidRDefault="00000000">
      <w:pPr>
        <w:ind w:firstLine="0"/>
      </w:pPr>
      <w:r>
        <w:rPr>
          <w:rFonts w:eastAsia="Times New Roman"/>
        </w:rPr>
        <w:t>1. Акт осмотра от 05.09.2024г.</w:t>
      </w:r>
    </w:p>
    <w:p w14:paraId="3354BB8A" w14:textId="77777777" w:rsidR="00BF036C" w:rsidRDefault="00000000">
      <w:pPr>
        <w:ind w:firstLine="0"/>
      </w:pPr>
      <w:r>
        <w:rPr>
          <w:rFonts w:eastAsia="Times New Roman"/>
        </w:rPr>
        <w:t>2. Фототаблица.</w:t>
      </w:r>
    </w:p>
    <w:p w14:paraId="54AB5DA5" w14:textId="77777777" w:rsidR="00BF036C" w:rsidRDefault="00000000">
      <w:pPr>
        <w:ind w:firstLine="0"/>
      </w:pPr>
      <w:r>
        <w:rPr>
          <w:rFonts w:eastAsia="Times New Roman"/>
        </w:rPr>
        <w:t>3. Извещение о ДТП.</w:t>
      </w:r>
    </w:p>
    <w:p w14:paraId="4D346BD7" w14:textId="77777777" w:rsidR="00BF036C" w:rsidRDefault="00000000">
      <w:pPr>
        <w:ind w:firstLine="0"/>
      </w:pPr>
      <w:r>
        <w:rPr>
          <w:rFonts w:eastAsia="Times New Roman"/>
        </w:rPr>
        <w:t>4. Предложения о продаже объектов-аналогов.</w:t>
      </w:r>
    </w:p>
    <w:p w14:paraId="6F19FC55" w14:textId="77777777" w:rsidR="00BF036C" w:rsidRDefault="00000000">
      <w:pPr>
        <w:ind w:firstLine="0"/>
      </w:pPr>
      <w:r>
        <w:rPr>
          <w:rFonts w:eastAsia="Times New Roman"/>
        </w:rPr>
        <w:t>5. Страховой полис компании.</w:t>
      </w:r>
    </w:p>
    <w:p w14:paraId="52F231ED" w14:textId="77777777" w:rsidR="00154AFE" w:rsidRPr="003A182F" w:rsidRDefault="00154AFE" w:rsidP="00154AFE">
      <w:pPr>
        <w:tabs>
          <w:tab w:val="left" w:pos="426"/>
          <w:tab w:val="left" w:pos="851"/>
        </w:tabs>
        <w:spacing w:line="360" w:lineRule="auto"/>
      </w:pPr>
    </w:p>
    <w:p w14:paraId="3072446A" w14:textId="77777777" w:rsidR="001608F6" w:rsidRPr="003A182F" w:rsidRDefault="001608F6" w:rsidP="00154AFE">
      <w:pPr>
        <w:tabs>
          <w:tab w:val="left" w:pos="426"/>
          <w:tab w:val="left" w:pos="851"/>
        </w:tabs>
        <w:spacing w:line="360" w:lineRule="auto"/>
        <w:sectPr w:rsidR="001608F6" w:rsidRPr="003A182F" w:rsidSect="006F76F4">
          <w:headerReference w:type="default" r:id="rId8"/>
          <w:footerReference w:type="default" r:id="rId9"/>
          <w:headerReference w:type="first" r:id="rId10"/>
          <w:pgSz w:w="11906" w:h="16838"/>
          <w:pgMar w:top="2127" w:right="707" w:bottom="1134" w:left="1134" w:header="0" w:footer="708" w:gutter="0"/>
          <w:cols w:space="708"/>
          <w:titlePg/>
          <w:docGrid w:linePitch="360"/>
        </w:sectPr>
      </w:pPr>
    </w:p>
    <w:p w14:paraId="2AB75EE4" w14:textId="77777777" w:rsidR="001608F6" w:rsidRPr="003A182F" w:rsidRDefault="001608F6" w:rsidP="00BD18E5">
      <w:pPr>
        <w:tabs>
          <w:tab w:val="left" w:pos="426"/>
          <w:tab w:val="left" w:pos="851"/>
        </w:tabs>
        <w:spacing w:line="360" w:lineRule="auto"/>
        <w:ind w:firstLine="0"/>
        <w:jc w:val="center"/>
        <w:rPr>
          <w:b/>
        </w:rPr>
      </w:pPr>
      <w:r w:rsidRPr="003A182F">
        <w:rPr>
          <w:b/>
        </w:rPr>
        <w:lastRenderedPageBreak/>
        <w:t>Приложения</w:t>
      </w:r>
    </w:p>
    <w:p w14:paraId="57C01623" w14:textId="77777777" w:rsidR="00BF036C" w:rsidRDefault="00000000">
      <w:pPr>
        <w:jc w:val="center"/>
      </w:pPr>
      <w:r>
        <w:rPr>
          <w:rFonts w:eastAsia="Times New Roman"/>
          <w:b/>
          <w:bCs/>
        </w:rPr>
        <w:t>Акт осмотра №050924</w:t>
      </w:r>
    </w:p>
    <w:p w14:paraId="7F1E173A" w14:textId="77777777" w:rsidR="00BF036C" w:rsidRDefault="00000000">
      <w:pPr>
        <w:jc w:val="center"/>
      </w:pPr>
      <w:r>
        <w:rPr>
          <w:rFonts w:eastAsia="Times New Roman"/>
          <w:b/>
          <w:bCs/>
        </w:rPr>
        <w:t>Объект осмотра: колесное транспортное средство</w:t>
      </w:r>
    </w:p>
    <w:tbl>
      <w:tblPr>
        <w:tblW w:w="5000" w:type="auto"/>
        <w:tblLayout w:type="fixed"/>
        <w:tblCellMar>
          <w:left w:w="0" w:type="dxa"/>
          <w:right w:w="50" w:type="dxa"/>
        </w:tblCellMar>
        <w:tblLook w:val="04A0" w:firstRow="1" w:lastRow="0" w:firstColumn="1" w:lastColumn="0" w:noHBand="0" w:noVBand="1"/>
      </w:tblPr>
      <w:tblGrid>
        <w:gridCol w:w="5050"/>
        <w:gridCol w:w="5050"/>
      </w:tblGrid>
      <w:tr w:rsidR="00BF036C" w14:paraId="301E4E12" w14:textId="77777777">
        <w:tc>
          <w:tcPr>
            <w:tcW w:w="5050" w:type="dxa"/>
            <w:noWrap/>
          </w:tcPr>
          <w:p w14:paraId="406DF618" w14:textId="77777777" w:rsidR="00BF036C" w:rsidRDefault="00000000">
            <w:pPr>
              <w:ind w:firstLine="0"/>
            </w:pPr>
            <w:r>
              <w:rPr>
                <w:rFonts w:eastAsia="Times New Roman"/>
                <w:sz w:val="18"/>
                <w:szCs w:val="18"/>
              </w:rPr>
              <w:t>Дата повреждения: 12.09.2018г.</w:t>
            </w:r>
          </w:p>
        </w:tc>
        <w:tc>
          <w:tcPr>
            <w:tcW w:w="5050" w:type="dxa"/>
            <w:noWrap/>
          </w:tcPr>
          <w:p w14:paraId="5586D175" w14:textId="77777777" w:rsidR="00BF036C" w:rsidRDefault="00000000">
            <w:pPr>
              <w:ind w:firstLine="0"/>
              <w:jc w:val="right"/>
            </w:pPr>
            <w:r>
              <w:rPr>
                <w:rFonts w:eastAsia="Times New Roman"/>
                <w:sz w:val="18"/>
                <w:szCs w:val="18"/>
              </w:rPr>
              <w:t>Начало осмотра: 12ч.15мин.</w:t>
            </w:r>
          </w:p>
        </w:tc>
      </w:tr>
      <w:tr w:rsidR="00BF036C" w14:paraId="423834DF" w14:textId="77777777">
        <w:tc>
          <w:tcPr>
            <w:tcW w:w="5050" w:type="dxa"/>
            <w:noWrap/>
          </w:tcPr>
          <w:p w14:paraId="15A5D6D8" w14:textId="77777777" w:rsidR="00BF036C" w:rsidRDefault="00000000">
            <w:pPr>
              <w:ind w:firstLine="0"/>
            </w:pPr>
            <w:r>
              <w:rPr>
                <w:rFonts w:eastAsia="Times New Roman"/>
                <w:sz w:val="18"/>
                <w:szCs w:val="18"/>
              </w:rPr>
              <w:t>Дата осмотра: 05.09.2024г.</w:t>
            </w:r>
          </w:p>
        </w:tc>
        <w:tc>
          <w:tcPr>
            <w:tcW w:w="5050" w:type="dxa"/>
            <w:noWrap/>
          </w:tcPr>
          <w:p w14:paraId="162FC8D4" w14:textId="77777777" w:rsidR="00BF036C" w:rsidRDefault="00000000">
            <w:pPr>
              <w:ind w:firstLine="0"/>
              <w:jc w:val="right"/>
            </w:pPr>
            <w:r>
              <w:rPr>
                <w:rFonts w:eastAsia="Times New Roman"/>
                <w:sz w:val="18"/>
                <w:szCs w:val="18"/>
              </w:rPr>
              <w:t>Окончание осмотра: 13ч.15мин.</w:t>
            </w:r>
          </w:p>
        </w:tc>
      </w:tr>
    </w:tbl>
    <w:p w14:paraId="01513046" w14:textId="77777777" w:rsidR="00BF036C" w:rsidRDefault="00BF036C">
      <w:pPr>
        <w:ind w:firstLine="0"/>
      </w:pPr>
    </w:p>
    <w:p w14:paraId="22B59811" w14:textId="77777777" w:rsidR="00BF036C" w:rsidRDefault="00000000">
      <w:r>
        <w:rPr>
          <w:rFonts w:eastAsia="Times New Roman"/>
          <w:sz w:val="18"/>
          <w:szCs w:val="18"/>
        </w:rPr>
        <w:t>Место осмотра: г.Челябинск, ул. Яблочкина, 15. Осмотр проведён при следующих условиях: светлое время суток, естественное освещение, пасмурно.</w:t>
      </w:r>
    </w:p>
    <w:p w14:paraId="2B978537" w14:textId="77777777" w:rsidR="00BF036C" w:rsidRDefault="00000000">
      <w:r>
        <w:rPr>
          <w:rFonts w:eastAsia="Times New Roman"/>
          <w:sz w:val="18"/>
          <w:szCs w:val="18"/>
        </w:rPr>
        <w:t xml:space="preserve">Осмотр провёл: эксперт-техник Апанасенко Андрей Владимирович. Объектом осмотра является колесное транспортное средство. Основания проведения осмотра: Договор №050924 от 05.09.2024г. с Коноваловым Максимом Викторовичем. Собственником (владельцем) объекта осмотра, согласно предоставленным документам является Коновалов Максим Викторович, адрес собственника: Москва, р-н Заречье, ул. Восточная, 5-12, Иванов иван Иванович, адрес собственника: г. Покровск.. </w:t>
      </w:r>
    </w:p>
    <w:tbl>
      <w:tblPr>
        <w:tblW w:w="500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0" w:type="dxa"/>
          <w:right w:w="50" w:type="dxa"/>
        </w:tblCellMar>
        <w:tblLook w:val="04A0" w:firstRow="1" w:lastRow="0" w:firstColumn="1" w:lastColumn="0" w:noHBand="0" w:noVBand="1"/>
      </w:tblPr>
      <w:tblGrid>
        <w:gridCol w:w="2525"/>
        <w:gridCol w:w="2525"/>
        <w:gridCol w:w="2525"/>
        <w:gridCol w:w="2525"/>
        <w:gridCol w:w="8"/>
      </w:tblGrid>
      <w:tr w:rsidR="00BF036C" w14:paraId="0FD804EA" w14:textId="77777777">
        <w:trPr>
          <w:jc w:val="center"/>
        </w:trPr>
        <w:tc>
          <w:tcPr>
            <w:tcW w:w="2525" w:type="dxa"/>
            <w:shd w:val="clear" w:color="auto" w:fill="FFFFFF"/>
            <w:noWrap/>
          </w:tcPr>
          <w:p w14:paraId="6EDE676E" w14:textId="77777777" w:rsidR="00BF036C" w:rsidRDefault="00000000">
            <w:pPr>
              <w:ind w:firstLine="0"/>
              <w:jc w:val="center"/>
            </w:pPr>
            <w:r>
              <w:rPr>
                <w:rFonts w:eastAsia="Times New Roman"/>
                <w:sz w:val="18"/>
                <w:szCs w:val="18"/>
              </w:rPr>
              <w:t>марка</w:t>
            </w:r>
          </w:p>
        </w:tc>
        <w:tc>
          <w:tcPr>
            <w:tcW w:w="2525" w:type="dxa"/>
            <w:shd w:val="clear" w:color="auto" w:fill="FFFFFF"/>
            <w:noWrap/>
          </w:tcPr>
          <w:p w14:paraId="6532E45A" w14:textId="77777777" w:rsidR="00BF036C" w:rsidRDefault="00000000">
            <w:pPr>
              <w:ind w:firstLine="0"/>
              <w:jc w:val="center"/>
            </w:pPr>
            <w:r>
              <w:rPr>
                <w:rFonts w:eastAsia="Times New Roman"/>
                <w:sz w:val="18"/>
                <w:szCs w:val="18"/>
              </w:rPr>
              <w:t>Hyundai</w:t>
            </w:r>
          </w:p>
        </w:tc>
        <w:tc>
          <w:tcPr>
            <w:tcW w:w="2525" w:type="dxa"/>
            <w:shd w:val="clear" w:color="auto" w:fill="FFFFFF"/>
            <w:noWrap/>
          </w:tcPr>
          <w:p w14:paraId="6C6F3CD0" w14:textId="77777777" w:rsidR="00BF036C" w:rsidRDefault="00000000">
            <w:pPr>
              <w:ind w:firstLine="0"/>
              <w:jc w:val="center"/>
            </w:pPr>
            <w:r>
              <w:rPr>
                <w:rFonts w:eastAsia="Times New Roman"/>
                <w:sz w:val="18"/>
                <w:szCs w:val="18"/>
              </w:rPr>
              <w:t>модель</w:t>
            </w:r>
          </w:p>
        </w:tc>
        <w:tc>
          <w:tcPr>
            <w:tcW w:w="2525" w:type="dxa"/>
            <w:gridSpan w:val="2"/>
            <w:shd w:val="clear" w:color="auto" w:fill="FFFFFF"/>
            <w:noWrap/>
          </w:tcPr>
          <w:p w14:paraId="027CFBE4" w14:textId="77777777" w:rsidR="00BF036C" w:rsidRDefault="00000000">
            <w:pPr>
              <w:ind w:firstLine="0"/>
              <w:jc w:val="center"/>
            </w:pPr>
            <w:r>
              <w:rPr>
                <w:rFonts w:eastAsia="Times New Roman"/>
                <w:sz w:val="18"/>
                <w:szCs w:val="18"/>
              </w:rPr>
              <w:t>Solaris</w:t>
            </w:r>
          </w:p>
        </w:tc>
      </w:tr>
      <w:tr w:rsidR="00BF036C" w14:paraId="52F356D0" w14:textId="77777777">
        <w:trPr>
          <w:jc w:val="center"/>
        </w:trPr>
        <w:tc>
          <w:tcPr>
            <w:tcW w:w="2525" w:type="dxa"/>
            <w:shd w:val="clear" w:color="auto" w:fill="FFFFFF"/>
            <w:noWrap/>
          </w:tcPr>
          <w:p w14:paraId="6D41497E" w14:textId="77777777" w:rsidR="00BF036C" w:rsidRDefault="00000000">
            <w:pPr>
              <w:ind w:firstLine="0"/>
              <w:jc w:val="center"/>
            </w:pPr>
            <w:r>
              <w:rPr>
                <w:rFonts w:eastAsia="Times New Roman"/>
                <w:sz w:val="18"/>
                <w:szCs w:val="18"/>
              </w:rPr>
              <w:t>регистрационный знак</w:t>
            </w:r>
          </w:p>
        </w:tc>
        <w:tc>
          <w:tcPr>
            <w:tcW w:w="2525" w:type="dxa"/>
            <w:shd w:val="clear" w:color="auto" w:fill="FFFFFF"/>
            <w:noWrap/>
          </w:tcPr>
          <w:p w14:paraId="7CAD585D" w14:textId="77777777" w:rsidR="00BF036C" w:rsidRDefault="00000000">
            <w:pPr>
              <w:ind w:firstLine="0"/>
              <w:jc w:val="center"/>
            </w:pPr>
            <w:r>
              <w:rPr>
                <w:rFonts w:eastAsia="Times New Roman"/>
                <w:sz w:val="18"/>
                <w:szCs w:val="18"/>
              </w:rPr>
              <w:t>А313ВА77</w:t>
            </w:r>
          </w:p>
        </w:tc>
        <w:tc>
          <w:tcPr>
            <w:tcW w:w="2525" w:type="dxa"/>
            <w:shd w:val="clear" w:color="auto" w:fill="FFFFFF"/>
            <w:noWrap/>
          </w:tcPr>
          <w:p w14:paraId="2123CFB7" w14:textId="77777777" w:rsidR="00BF036C" w:rsidRDefault="00000000">
            <w:pPr>
              <w:ind w:firstLine="0"/>
              <w:jc w:val="center"/>
            </w:pPr>
            <w:r>
              <w:rPr>
                <w:rFonts w:eastAsia="Times New Roman"/>
                <w:sz w:val="18"/>
                <w:szCs w:val="18"/>
              </w:rPr>
              <w:t>идентификационный номер (VIN)</w:t>
            </w:r>
          </w:p>
        </w:tc>
        <w:tc>
          <w:tcPr>
            <w:tcW w:w="2525" w:type="dxa"/>
            <w:gridSpan w:val="2"/>
            <w:shd w:val="clear" w:color="auto" w:fill="FFFFFF"/>
            <w:noWrap/>
          </w:tcPr>
          <w:p w14:paraId="75E4508E" w14:textId="77777777" w:rsidR="00BF036C" w:rsidRDefault="00000000">
            <w:pPr>
              <w:ind w:firstLine="0"/>
              <w:jc w:val="center"/>
            </w:pPr>
            <w:r>
              <w:rPr>
                <w:rFonts w:eastAsia="Times New Roman"/>
                <w:sz w:val="18"/>
                <w:szCs w:val="18"/>
              </w:rPr>
              <w:t>Z94CT41DBHR553235</w:t>
            </w:r>
          </w:p>
        </w:tc>
      </w:tr>
      <w:tr w:rsidR="00BF036C" w14:paraId="327BBBD7" w14:textId="77777777">
        <w:trPr>
          <w:jc w:val="center"/>
        </w:trPr>
        <w:tc>
          <w:tcPr>
            <w:tcW w:w="2525" w:type="dxa"/>
            <w:shd w:val="clear" w:color="auto" w:fill="FFFFFF"/>
            <w:noWrap/>
          </w:tcPr>
          <w:p w14:paraId="5C5653E2" w14:textId="77777777" w:rsidR="00BF036C" w:rsidRDefault="00000000">
            <w:pPr>
              <w:ind w:firstLine="0"/>
              <w:jc w:val="center"/>
            </w:pPr>
            <w:r>
              <w:rPr>
                <w:rFonts w:eastAsia="Times New Roman"/>
                <w:sz w:val="18"/>
                <w:szCs w:val="18"/>
              </w:rPr>
              <w:t>тип ТС</w:t>
            </w:r>
          </w:p>
        </w:tc>
        <w:tc>
          <w:tcPr>
            <w:tcW w:w="2525" w:type="dxa"/>
            <w:shd w:val="clear" w:color="auto" w:fill="FFFFFF"/>
            <w:noWrap/>
          </w:tcPr>
          <w:p w14:paraId="76DCFBA3" w14:textId="77777777" w:rsidR="00BF036C" w:rsidRDefault="00000000">
            <w:pPr>
              <w:ind w:firstLine="0"/>
              <w:jc w:val="center"/>
            </w:pPr>
            <w:r>
              <w:rPr>
                <w:rFonts w:eastAsia="Times New Roman"/>
                <w:sz w:val="18"/>
                <w:szCs w:val="18"/>
              </w:rPr>
              <w:t>легковой седан</w:t>
            </w:r>
          </w:p>
        </w:tc>
        <w:tc>
          <w:tcPr>
            <w:tcW w:w="2525" w:type="dxa"/>
            <w:shd w:val="clear" w:color="auto" w:fill="FFFFFF"/>
            <w:noWrap/>
          </w:tcPr>
          <w:p w14:paraId="16AE83B2" w14:textId="77777777" w:rsidR="00BF036C" w:rsidRDefault="00000000">
            <w:pPr>
              <w:ind w:firstLine="0"/>
              <w:jc w:val="center"/>
            </w:pPr>
            <w:r>
              <w:rPr>
                <w:rFonts w:eastAsia="Times New Roman"/>
                <w:sz w:val="18"/>
                <w:szCs w:val="18"/>
              </w:rPr>
              <w:t>категория ТС</w:t>
            </w:r>
          </w:p>
        </w:tc>
        <w:tc>
          <w:tcPr>
            <w:tcW w:w="2525" w:type="dxa"/>
            <w:gridSpan w:val="2"/>
            <w:shd w:val="clear" w:color="auto" w:fill="FFFFFF"/>
            <w:noWrap/>
          </w:tcPr>
          <w:p w14:paraId="3FFEF14C" w14:textId="77777777" w:rsidR="00BF036C" w:rsidRDefault="00000000">
            <w:pPr>
              <w:ind w:firstLine="0"/>
              <w:jc w:val="center"/>
            </w:pPr>
            <w:r>
              <w:rPr>
                <w:rFonts w:eastAsia="Times New Roman"/>
                <w:sz w:val="18"/>
                <w:szCs w:val="18"/>
              </w:rPr>
              <w:t>B</w:t>
            </w:r>
          </w:p>
        </w:tc>
      </w:tr>
      <w:tr w:rsidR="00BF036C" w14:paraId="29E7DEB7" w14:textId="77777777">
        <w:trPr>
          <w:jc w:val="center"/>
        </w:trPr>
        <w:tc>
          <w:tcPr>
            <w:tcW w:w="2525" w:type="dxa"/>
            <w:shd w:val="clear" w:color="auto" w:fill="FFFFFF"/>
            <w:noWrap/>
          </w:tcPr>
          <w:p w14:paraId="4FE1E8AB" w14:textId="77777777" w:rsidR="00BF036C" w:rsidRDefault="00000000">
            <w:pPr>
              <w:ind w:firstLine="0"/>
              <w:jc w:val="center"/>
            </w:pPr>
            <w:r>
              <w:rPr>
                <w:rFonts w:eastAsia="Times New Roman"/>
                <w:sz w:val="18"/>
                <w:szCs w:val="18"/>
              </w:rPr>
              <w:t>шасси (рама)</w:t>
            </w:r>
          </w:p>
        </w:tc>
        <w:tc>
          <w:tcPr>
            <w:tcW w:w="2525" w:type="dxa"/>
            <w:shd w:val="clear" w:color="auto" w:fill="FFFFFF"/>
            <w:noWrap/>
          </w:tcPr>
          <w:p w14:paraId="28A7BF7D" w14:textId="77777777" w:rsidR="00BF036C" w:rsidRDefault="00BF036C">
            <w:pPr>
              <w:ind w:firstLine="0"/>
              <w:jc w:val="center"/>
            </w:pPr>
          </w:p>
        </w:tc>
        <w:tc>
          <w:tcPr>
            <w:tcW w:w="2525" w:type="dxa"/>
            <w:shd w:val="clear" w:color="auto" w:fill="FFFFFF"/>
            <w:noWrap/>
          </w:tcPr>
          <w:p w14:paraId="4669F04F" w14:textId="77777777" w:rsidR="00BF036C" w:rsidRDefault="00000000">
            <w:pPr>
              <w:ind w:firstLine="0"/>
              <w:jc w:val="center"/>
            </w:pPr>
            <w:r>
              <w:rPr>
                <w:rFonts w:eastAsia="Times New Roman"/>
                <w:sz w:val="18"/>
                <w:szCs w:val="18"/>
              </w:rPr>
              <w:t>кузов №</w:t>
            </w:r>
          </w:p>
        </w:tc>
        <w:tc>
          <w:tcPr>
            <w:tcW w:w="2525" w:type="dxa"/>
            <w:gridSpan w:val="2"/>
            <w:shd w:val="clear" w:color="auto" w:fill="FFFFFF"/>
            <w:noWrap/>
          </w:tcPr>
          <w:p w14:paraId="6934CEA1" w14:textId="77777777" w:rsidR="00BF036C" w:rsidRDefault="00000000">
            <w:pPr>
              <w:ind w:firstLine="0"/>
              <w:jc w:val="center"/>
            </w:pPr>
            <w:r>
              <w:rPr>
                <w:rFonts w:eastAsia="Times New Roman"/>
                <w:sz w:val="18"/>
                <w:szCs w:val="18"/>
              </w:rPr>
              <w:t>Z94CT41DBHR553235</w:t>
            </w:r>
          </w:p>
        </w:tc>
      </w:tr>
      <w:tr w:rsidR="00BF036C" w14:paraId="1FBFB0CF" w14:textId="77777777">
        <w:trPr>
          <w:jc w:val="center"/>
        </w:trPr>
        <w:tc>
          <w:tcPr>
            <w:tcW w:w="2525" w:type="dxa"/>
            <w:shd w:val="clear" w:color="auto" w:fill="FFFFFF"/>
            <w:noWrap/>
          </w:tcPr>
          <w:p w14:paraId="3F57DF5B" w14:textId="77777777" w:rsidR="00BF036C" w:rsidRDefault="00000000">
            <w:pPr>
              <w:ind w:firstLine="0"/>
              <w:jc w:val="center"/>
            </w:pPr>
            <w:r>
              <w:rPr>
                <w:rFonts w:eastAsia="Times New Roman"/>
                <w:sz w:val="18"/>
                <w:szCs w:val="18"/>
              </w:rPr>
              <w:t>цвет</w:t>
            </w:r>
          </w:p>
        </w:tc>
        <w:tc>
          <w:tcPr>
            <w:tcW w:w="2525" w:type="dxa"/>
            <w:shd w:val="clear" w:color="auto" w:fill="FFFFFF"/>
            <w:noWrap/>
          </w:tcPr>
          <w:p w14:paraId="29208DD6" w14:textId="77777777" w:rsidR="00BF036C" w:rsidRDefault="00000000">
            <w:pPr>
              <w:ind w:firstLine="0"/>
              <w:jc w:val="center"/>
            </w:pPr>
            <w:r>
              <w:rPr>
                <w:rFonts w:eastAsia="Times New Roman"/>
                <w:sz w:val="18"/>
                <w:szCs w:val="18"/>
              </w:rPr>
              <w:t>белый, акрил под лаком</w:t>
            </w:r>
          </w:p>
        </w:tc>
        <w:tc>
          <w:tcPr>
            <w:tcW w:w="2525" w:type="dxa"/>
            <w:shd w:val="clear" w:color="auto" w:fill="FFFFFF"/>
            <w:noWrap/>
          </w:tcPr>
          <w:p w14:paraId="60EE142C" w14:textId="77777777" w:rsidR="00BF036C" w:rsidRDefault="00000000">
            <w:pPr>
              <w:ind w:firstLine="0"/>
              <w:jc w:val="center"/>
            </w:pPr>
            <w:r>
              <w:rPr>
                <w:rFonts w:eastAsia="Times New Roman"/>
                <w:sz w:val="18"/>
                <w:szCs w:val="18"/>
              </w:rPr>
              <w:t>условия эксплуатации</w:t>
            </w:r>
          </w:p>
        </w:tc>
        <w:tc>
          <w:tcPr>
            <w:tcW w:w="2525" w:type="dxa"/>
            <w:gridSpan w:val="2"/>
            <w:shd w:val="clear" w:color="auto" w:fill="FFFFFF"/>
            <w:noWrap/>
          </w:tcPr>
          <w:p w14:paraId="2888B620" w14:textId="77777777" w:rsidR="00BF036C" w:rsidRDefault="00000000">
            <w:pPr>
              <w:ind w:firstLine="0"/>
              <w:jc w:val="center"/>
            </w:pPr>
            <w:r>
              <w:rPr>
                <w:rFonts w:eastAsia="Times New Roman"/>
                <w:sz w:val="18"/>
                <w:szCs w:val="18"/>
              </w:rPr>
              <w:t>в городских условиях</w:t>
            </w:r>
          </w:p>
        </w:tc>
      </w:tr>
      <w:tr w:rsidR="00BF036C" w14:paraId="3BDA3A78" w14:textId="77777777">
        <w:trPr>
          <w:jc w:val="center"/>
        </w:trPr>
        <w:tc>
          <w:tcPr>
            <w:tcW w:w="2525" w:type="dxa"/>
            <w:shd w:val="clear" w:color="auto" w:fill="FFFFFF"/>
            <w:noWrap/>
          </w:tcPr>
          <w:p w14:paraId="17EEBE1B" w14:textId="77777777" w:rsidR="00BF036C" w:rsidRDefault="00000000">
            <w:pPr>
              <w:ind w:firstLine="0"/>
              <w:jc w:val="center"/>
            </w:pPr>
            <w:r>
              <w:rPr>
                <w:rFonts w:eastAsia="Times New Roman"/>
                <w:sz w:val="18"/>
                <w:szCs w:val="18"/>
              </w:rPr>
              <w:t>мощность двигателя</w:t>
            </w:r>
          </w:p>
        </w:tc>
        <w:tc>
          <w:tcPr>
            <w:tcW w:w="2525" w:type="dxa"/>
            <w:shd w:val="clear" w:color="auto" w:fill="FFFFFF"/>
            <w:noWrap/>
          </w:tcPr>
          <w:p w14:paraId="3CFFE188" w14:textId="77777777" w:rsidR="00BF036C" w:rsidRDefault="00000000">
            <w:pPr>
              <w:ind w:firstLine="0"/>
              <w:jc w:val="center"/>
            </w:pPr>
            <w:r>
              <w:rPr>
                <w:rFonts w:eastAsia="Times New Roman"/>
                <w:sz w:val="18"/>
                <w:szCs w:val="18"/>
              </w:rPr>
              <w:t>90/123 л.с./кВт</w:t>
            </w:r>
          </w:p>
        </w:tc>
        <w:tc>
          <w:tcPr>
            <w:tcW w:w="2525" w:type="dxa"/>
            <w:shd w:val="clear" w:color="auto" w:fill="FFFFFF"/>
            <w:noWrap/>
          </w:tcPr>
          <w:p w14:paraId="3F7C0270" w14:textId="77777777" w:rsidR="00BF036C" w:rsidRDefault="00000000">
            <w:pPr>
              <w:ind w:firstLine="0"/>
              <w:jc w:val="center"/>
            </w:pPr>
            <w:r>
              <w:rPr>
                <w:rFonts w:eastAsia="Times New Roman"/>
                <w:sz w:val="18"/>
                <w:szCs w:val="18"/>
              </w:rPr>
              <w:t>паспорт ТС</w:t>
            </w:r>
          </w:p>
        </w:tc>
        <w:tc>
          <w:tcPr>
            <w:tcW w:w="2525" w:type="dxa"/>
            <w:gridSpan w:val="2"/>
            <w:shd w:val="clear" w:color="auto" w:fill="FFFFFF"/>
            <w:noWrap/>
          </w:tcPr>
          <w:p w14:paraId="137648F9" w14:textId="77777777" w:rsidR="00BF036C" w:rsidRDefault="00000000">
            <w:pPr>
              <w:ind w:firstLine="0"/>
              <w:jc w:val="center"/>
            </w:pPr>
            <w:r>
              <w:rPr>
                <w:rFonts w:eastAsia="Times New Roman"/>
                <w:sz w:val="18"/>
                <w:szCs w:val="18"/>
              </w:rPr>
              <w:t>77УР 555555</w:t>
            </w:r>
          </w:p>
        </w:tc>
      </w:tr>
      <w:tr w:rsidR="00BF036C" w14:paraId="678AD91D" w14:textId="77777777">
        <w:trPr>
          <w:jc w:val="center"/>
        </w:trPr>
        <w:tc>
          <w:tcPr>
            <w:tcW w:w="2525" w:type="dxa"/>
            <w:shd w:val="clear" w:color="auto" w:fill="FFFFFF"/>
            <w:noWrap/>
          </w:tcPr>
          <w:p w14:paraId="3E01E868" w14:textId="77777777" w:rsidR="00BF036C" w:rsidRDefault="00000000">
            <w:pPr>
              <w:ind w:firstLine="0"/>
              <w:jc w:val="center"/>
            </w:pPr>
            <w:r>
              <w:rPr>
                <w:rFonts w:eastAsia="Times New Roman"/>
                <w:sz w:val="18"/>
                <w:szCs w:val="18"/>
              </w:rPr>
              <w:t>свидетельство о регистрации ТС</w:t>
            </w:r>
          </w:p>
        </w:tc>
        <w:tc>
          <w:tcPr>
            <w:tcW w:w="2525" w:type="dxa"/>
            <w:shd w:val="clear" w:color="auto" w:fill="FFFFFF"/>
            <w:noWrap/>
          </w:tcPr>
          <w:p w14:paraId="6A3DBD50" w14:textId="77777777" w:rsidR="00BF036C" w:rsidRDefault="00000000">
            <w:pPr>
              <w:ind w:firstLine="0"/>
              <w:jc w:val="center"/>
            </w:pPr>
            <w:r>
              <w:rPr>
                <w:rFonts w:eastAsia="Times New Roman"/>
                <w:sz w:val="18"/>
                <w:szCs w:val="18"/>
              </w:rPr>
              <w:t>7711 333333</w:t>
            </w:r>
          </w:p>
        </w:tc>
        <w:tc>
          <w:tcPr>
            <w:tcW w:w="2525" w:type="dxa"/>
            <w:shd w:val="clear" w:color="auto" w:fill="FFFFFF"/>
            <w:noWrap/>
          </w:tcPr>
          <w:p w14:paraId="5D94969A" w14:textId="77777777" w:rsidR="00BF036C" w:rsidRDefault="00000000">
            <w:pPr>
              <w:ind w:firstLine="0"/>
              <w:jc w:val="center"/>
            </w:pPr>
            <w:r>
              <w:rPr>
                <w:rFonts w:eastAsia="Times New Roman"/>
                <w:sz w:val="18"/>
                <w:szCs w:val="18"/>
              </w:rPr>
              <w:t>техническое состояние</w:t>
            </w:r>
          </w:p>
        </w:tc>
        <w:tc>
          <w:tcPr>
            <w:tcW w:w="2525" w:type="dxa"/>
            <w:gridSpan w:val="2"/>
            <w:shd w:val="clear" w:color="auto" w:fill="FFFFFF"/>
            <w:noWrap/>
          </w:tcPr>
          <w:p w14:paraId="28628B68" w14:textId="77777777" w:rsidR="00BF036C" w:rsidRDefault="00BF036C">
            <w:pPr>
              <w:ind w:firstLine="0"/>
              <w:jc w:val="center"/>
            </w:pPr>
          </w:p>
        </w:tc>
      </w:tr>
      <w:tr w:rsidR="00BF036C" w14:paraId="54CF3283" w14:textId="7777777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PrEx>
        <w:trPr>
          <w:gridAfter w:val="1"/>
          <w:wAfter w:w="8" w:type="dxa"/>
        </w:trPr>
        <w:tc>
          <w:tcPr>
            <w:tcW w:w="5050" w:type="dxa"/>
            <w:gridSpan w:val="2"/>
            <w:noWrap/>
          </w:tcPr>
          <w:p w14:paraId="54B8208D" w14:textId="77777777" w:rsidR="00BF036C" w:rsidRDefault="00000000">
            <w:pPr>
              <w:ind w:firstLine="0"/>
            </w:pPr>
            <w:r>
              <w:rPr>
                <w:rFonts w:eastAsia="Times New Roman"/>
                <w:sz w:val="18"/>
                <w:szCs w:val="18"/>
              </w:rPr>
              <w:t>пробег:  0 км., источник: показания одометра</w:t>
            </w:r>
          </w:p>
        </w:tc>
        <w:tc>
          <w:tcPr>
            <w:tcW w:w="5050" w:type="dxa"/>
            <w:gridSpan w:val="2"/>
            <w:noWrap/>
          </w:tcPr>
          <w:p w14:paraId="36C59418" w14:textId="77777777" w:rsidR="00BF036C" w:rsidRDefault="00000000">
            <w:pPr>
              <w:ind w:firstLine="0"/>
              <w:jc w:val="right"/>
            </w:pPr>
            <w:r>
              <w:rPr>
                <w:rFonts w:eastAsia="Times New Roman"/>
                <w:sz w:val="18"/>
                <w:szCs w:val="18"/>
              </w:rPr>
              <w:t xml:space="preserve">состояние объекта: </w:t>
            </w:r>
          </w:p>
        </w:tc>
      </w:tr>
    </w:tbl>
    <w:p w14:paraId="2BD1A49B" w14:textId="77777777" w:rsidR="00BF036C" w:rsidRDefault="00000000">
      <w:pPr>
        <w:ind w:firstLine="0"/>
        <w:jc w:val="right"/>
      </w:pPr>
      <w:r>
        <w:rPr>
          <w:rFonts w:eastAsia="Times New Roman"/>
          <w:sz w:val="18"/>
          <w:szCs w:val="18"/>
        </w:rPr>
        <w:t>Дополнительные параметры (опции):</w:t>
      </w:r>
    </w:p>
    <w:tbl>
      <w:tblPr>
        <w:tblW w:w="500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0" w:type="dxa"/>
          <w:right w:w="50" w:type="dxa"/>
        </w:tblCellMar>
        <w:tblLook w:val="04A0" w:firstRow="1" w:lastRow="0" w:firstColumn="1" w:lastColumn="0" w:noHBand="0" w:noVBand="1"/>
      </w:tblPr>
      <w:tblGrid>
        <w:gridCol w:w="2525"/>
        <w:gridCol w:w="2525"/>
        <w:gridCol w:w="2525"/>
        <w:gridCol w:w="2525"/>
      </w:tblGrid>
      <w:tr w:rsidR="00BF036C" w14:paraId="264E03DF" w14:textId="77777777">
        <w:trPr>
          <w:jc w:val="center"/>
        </w:trPr>
        <w:tc>
          <w:tcPr>
            <w:tcW w:w="2525" w:type="dxa"/>
            <w:shd w:val="clear" w:color="auto" w:fill="FFFFFF"/>
            <w:noWrap/>
          </w:tcPr>
          <w:p w14:paraId="24A4A00F" w14:textId="77777777" w:rsidR="00BF036C" w:rsidRDefault="00000000">
            <w:pPr>
              <w:ind w:firstLine="0"/>
              <w:jc w:val="center"/>
            </w:pPr>
            <w:r>
              <w:rPr>
                <w:rFonts w:eastAsia="Times New Roman"/>
                <w:sz w:val="18"/>
                <w:szCs w:val="18"/>
              </w:rPr>
              <w:t>тип ДВС: бензиновый</w:t>
            </w:r>
          </w:p>
        </w:tc>
        <w:tc>
          <w:tcPr>
            <w:tcW w:w="2525" w:type="dxa"/>
            <w:shd w:val="clear" w:color="auto" w:fill="FFFFFF"/>
            <w:noWrap/>
          </w:tcPr>
          <w:p w14:paraId="5A9D1971" w14:textId="77777777" w:rsidR="00BF036C" w:rsidRDefault="00000000">
            <w:pPr>
              <w:ind w:firstLine="0"/>
              <w:jc w:val="center"/>
            </w:pPr>
            <w:r>
              <w:rPr>
                <w:rFonts w:eastAsia="Times New Roman"/>
                <w:sz w:val="18"/>
                <w:szCs w:val="18"/>
              </w:rPr>
              <w:t>тип КПП: автоматическа</w:t>
            </w:r>
          </w:p>
        </w:tc>
        <w:tc>
          <w:tcPr>
            <w:tcW w:w="2525" w:type="dxa"/>
            <w:shd w:val="clear" w:color="auto" w:fill="FFFFFF"/>
            <w:noWrap/>
          </w:tcPr>
          <w:p w14:paraId="57E5F484" w14:textId="77777777" w:rsidR="00BF036C" w:rsidRDefault="00000000">
            <w:pPr>
              <w:ind w:firstLine="0"/>
              <w:jc w:val="center"/>
            </w:pPr>
            <w:r>
              <w:rPr>
                <w:rFonts w:eastAsia="Times New Roman"/>
                <w:sz w:val="18"/>
                <w:szCs w:val="18"/>
              </w:rPr>
              <w:t>трансмиссия 4WD: нет</w:t>
            </w:r>
          </w:p>
        </w:tc>
        <w:tc>
          <w:tcPr>
            <w:tcW w:w="2525" w:type="dxa"/>
            <w:shd w:val="clear" w:color="auto" w:fill="FFFFFF"/>
            <w:noWrap/>
          </w:tcPr>
          <w:p w14:paraId="2BE25E72" w14:textId="77777777" w:rsidR="00BF036C" w:rsidRDefault="00000000">
            <w:pPr>
              <w:ind w:firstLine="0"/>
              <w:jc w:val="center"/>
            </w:pPr>
            <w:r>
              <w:rPr>
                <w:rFonts w:eastAsia="Times New Roman"/>
                <w:sz w:val="18"/>
                <w:szCs w:val="18"/>
              </w:rPr>
              <w:t>ABS: есть</w:t>
            </w:r>
          </w:p>
        </w:tc>
      </w:tr>
      <w:tr w:rsidR="00BF036C" w14:paraId="01C2BBE4" w14:textId="77777777">
        <w:trPr>
          <w:jc w:val="center"/>
        </w:trPr>
        <w:tc>
          <w:tcPr>
            <w:tcW w:w="2525" w:type="dxa"/>
            <w:shd w:val="clear" w:color="auto" w:fill="FFFFFF"/>
            <w:noWrap/>
          </w:tcPr>
          <w:p w14:paraId="19F74E4B" w14:textId="77777777" w:rsidR="00BF036C" w:rsidRDefault="00000000">
            <w:pPr>
              <w:ind w:firstLine="0"/>
              <w:jc w:val="center"/>
            </w:pPr>
            <w:r>
              <w:rPr>
                <w:rFonts w:eastAsia="Times New Roman"/>
                <w:sz w:val="18"/>
                <w:szCs w:val="18"/>
              </w:rPr>
              <w:t>ESP: нет</w:t>
            </w:r>
          </w:p>
        </w:tc>
        <w:tc>
          <w:tcPr>
            <w:tcW w:w="2525" w:type="dxa"/>
            <w:shd w:val="clear" w:color="auto" w:fill="FFFFFF"/>
            <w:noWrap/>
          </w:tcPr>
          <w:p w14:paraId="3F834347" w14:textId="77777777" w:rsidR="00BF036C" w:rsidRDefault="00000000">
            <w:pPr>
              <w:ind w:firstLine="0"/>
              <w:jc w:val="center"/>
            </w:pPr>
            <w:r>
              <w:rPr>
                <w:rFonts w:eastAsia="Times New Roman"/>
                <w:sz w:val="18"/>
                <w:szCs w:val="18"/>
              </w:rPr>
              <w:t>ПТФ: есть</w:t>
            </w:r>
          </w:p>
        </w:tc>
        <w:tc>
          <w:tcPr>
            <w:tcW w:w="2525" w:type="dxa"/>
            <w:shd w:val="clear" w:color="auto" w:fill="FFFFFF"/>
            <w:noWrap/>
          </w:tcPr>
          <w:p w14:paraId="29B8BED4" w14:textId="77777777" w:rsidR="00BF036C" w:rsidRDefault="00000000">
            <w:pPr>
              <w:ind w:firstLine="0"/>
              <w:jc w:val="center"/>
            </w:pPr>
            <w:r>
              <w:rPr>
                <w:rFonts w:eastAsia="Times New Roman"/>
                <w:sz w:val="18"/>
                <w:szCs w:val="18"/>
              </w:rPr>
              <w:t>усилитель руля: гидро</w:t>
            </w:r>
          </w:p>
        </w:tc>
        <w:tc>
          <w:tcPr>
            <w:tcW w:w="2525" w:type="dxa"/>
            <w:shd w:val="clear" w:color="auto" w:fill="FFFFFF"/>
            <w:noWrap/>
          </w:tcPr>
          <w:p w14:paraId="2F7DA229" w14:textId="77777777" w:rsidR="00BF036C" w:rsidRDefault="00000000">
            <w:pPr>
              <w:ind w:firstLine="0"/>
              <w:jc w:val="center"/>
            </w:pPr>
            <w:r>
              <w:rPr>
                <w:rFonts w:eastAsia="Times New Roman"/>
                <w:sz w:val="18"/>
                <w:szCs w:val="18"/>
              </w:rPr>
              <w:t>airbag водителя: есть</w:t>
            </w:r>
          </w:p>
        </w:tc>
      </w:tr>
      <w:tr w:rsidR="00BF036C" w14:paraId="7E570880" w14:textId="77777777">
        <w:trPr>
          <w:jc w:val="center"/>
        </w:trPr>
        <w:tc>
          <w:tcPr>
            <w:tcW w:w="2525" w:type="dxa"/>
            <w:shd w:val="clear" w:color="auto" w:fill="FFFFFF"/>
            <w:noWrap/>
          </w:tcPr>
          <w:p w14:paraId="26AEC7C3" w14:textId="77777777" w:rsidR="00BF036C" w:rsidRDefault="00000000">
            <w:pPr>
              <w:ind w:firstLine="0"/>
              <w:jc w:val="center"/>
            </w:pPr>
            <w:r>
              <w:rPr>
                <w:rFonts w:eastAsia="Times New Roman"/>
                <w:sz w:val="18"/>
                <w:szCs w:val="18"/>
              </w:rPr>
              <w:t>airbag пассажира: есть</w:t>
            </w:r>
          </w:p>
        </w:tc>
        <w:tc>
          <w:tcPr>
            <w:tcW w:w="2525" w:type="dxa"/>
            <w:shd w:val="clear" w:color="auto" w:fill="FFFFFF"/>
            <w:noWrap/>
          </w:tcPr>
          <w:p w14:paraId="1A324495" w14:textId="77777777" w:rsidR="00BF036C" w:rsidRDefault="00000000">
            <w:pPr>
              <w:ind w:firstLine="0"/>
              <w:jc w:val="center"/>
            </w:pPr>
            <w:r>
              <w:rPr>
                <w:rFonts w:eastAsia="Times New Roman"/>
                <w:sz w:val="18"/>
                <w:szCs w:val="18"/>
              </w:rPr>
              <w:t>airbag боковая/шторка: есть</w:t>
            </w:r>
          </w:p>
        </w:tc>
        <w:tc>
          <w:tcPr>
            <w:tcW w:w="2525" w:type="dxa"/>
            <w:shd w:val="clear" w:color="auto" w:fill="FFFFFF"/>
            <w:noWrap/>
          </w:tcPr>
          <w:p w14:paraId="157DD036" w14:textId="77777777" w:rsidR="00BF036C" w:rsidRDefault="00000000">
            <w:pPr>
              <w:ind w:firstLine="0"/>
              <w:jc w:val="center"/>
            </w:pPr>
            <w:r>
              <w:rPr>
                <w:rFonts w:eastAsia="Times New Roman"/>
                <w:sz w:val="18"/>
                <w:szCs w:val="18"/>
              </w:rPr>
              <w:t>люк крыши: нет</w:t>
            </w:r>
          </w:p>
        </w:tc>
        <w:tc>
          <w:tcPr>
            <w:tcW w:w="2525" w:type="dxa"/>
            <w:shd w:val="clear" w:color="auto" w:fill="FFFFFF"/>
            <w:noWrap/>
          </w:tcPr>
          <w:p w14:paraId="16A9776B" w14:textId="77777777" w:rsidR="00BF036C" w:rsidRDefault="00000000">
            <w:pPr>
              <w:ind w:firstLine="0"/>
              <w:jc w:val="center"/>
            </w:pPr>
            <w:r>
              <w:rPr>
                <w:rFonts w:eastAsia="Times New Roman"/>
                <w:sz w:val="18"/>
                <w:szCs w:val="18"/>
              </w:rPr>
              <w:t>сиденья передние-подогрев: есть</w:t>
            </w:r>
          </w:p>
        </w:tc>
      </w:tr>
      <w:tr w:rsidR="00BF036C" w14:paraId="1E0EE212" w14:textId="77777777">
        <w:trPr>
          <w:jc w:val="center"/>
        </w:trPr>
        <w:tc>
          <w:tcPr>
            <w:tcW w:w="2525" w:type="dxa"/>
            <w:shd w:val="clear" w:color="auto" w:fill="FFFFFF"/>
            <w:noWrap/>
          </w:tcPr>
          <w:p w14:paraId="6BEE2563" w14:textId="77777777" w:rsidR="00BF036C" w:rsidRDefault="00000000">
            <w:pPr>
              <w:ind w:firstLine="0"/>
              <w:jc w:val="center"/>
            </w:pPr>
            <w:r>
              <w:rPr>
                <w:rFonts w:eastAsia="Times New Roman"/>
                <w:sz w:val="18"/>
                <w:szCs w:val="18"/>
              </w:rPr>
              <w:t>электропривод сидений: есть</w:t>
            </w:r>
          </w:p>
        </w:tc>
        <w:tc>
          <w:tcPr>
            <w:tcW w:w="2525" w:type="dxa"/>
            <w:shd w:val="clear" w:color="auto" w:fill="FFFFFF"/>
            <w:noWrap/>
          </w:tcPr>
          <w:p w14:paraId="2A1D2FCB" w14:textId="77777777" w:rsidR="00BF036C" w:rsidRDefault="00000000">
            <w:pPr>
              <w:ind w:firstLine="0"/>
              <w:jc w:val="center"/>
            </w:pPr>
            <w:r>
              <w:rPr>
                <w:rFonts w:eastAsia="Times New Roman"/>
                <w:sz w:val="18"/>
                <w:szCs w:val="18"/>
              </w:rPr>
              <w:t>обивка салона: ткань</w:t>
            </w:r>
          </w:p>
        </w:tc>
        <w:tc>
          <w:tcPr>
            <w:tcW w:w="2525" w:type="dxa"/>
            <w:shd w:val="clear" w:color="auto" w:fill="FFFFFF"/>
            <w:noWrap/>
          </w:tcPr>
          <w:p w14:paraId="3CBF36B8" w14:textId="77777777" w:rsidR="00BF036C" w:rsidRDefault="00000000">
            <w:pPr>
              <w:ind w:firstLine="0"/>
              <w:jc w:val="center"/>
            </w:pPr>
            <w:r>
              <w:rPr>
                <w:rFonts w:eastAsia="Times New Roman"/>
                <w:sz w:val="18"/>
                <w:szCs w:val="18"/>
              </w:rPr>
              <w:t>электропривод стекол: есть</w:t>
            </w:r>
          </w:p>
        </w:tc>
        <w:tc>
          <w:tcPr>
            <w:tcW w:w="2525" w:type="dxa"/>
            <w:shd w:val="clear" w:color="auto" w:fill="FFFFFF"/>
            <w:noWrap/>
          </w:tcPr>
          <w:p w14:paraId="0EA2FE9F" w14:textId="77777777" w:rsidR="00BF036C" w:rsidRDefault="00000000">
            <w:pPr>
              <w:ind w:firstLine="0"/>
              <w:jc w:val="center"/>
            </w:pPr>
            <w:r>
              <w:rPr>
                <w:rFonts w:eastAsia="Times New Roman"/>
                <w:sz w:val="18"/>
                <w:szCs w:val="18"/>
              </w:rPr>
              <w:t>ксенон фары: нет</w:t>
            </w:r>
          </w:p>
        </w:tc>
      </w:tr>
      <w:tr w:rsidR="00BF036C" w14:paraId="2B512A36" w14:textId="77777777">
        <w:trPr>
          <w:jc w:val="center"/>
        </w:trPr>
        <w:tc>
          <w:tcPr>
            <w:tcW w:w="2525" w:type="dxa"/>
            <w:shd w:val="clear" w:color="auto" w:fill="FFFFFF"/>
            <w:noWrap/>
          </w:tcPr>
          <w:p w14:paraId="3C038AE1" w14:textId="77777777" w:rsidR="00BF036C" w:rsidRDefault="00000000">
            <w:pPr>
              <w:ind w:firstLine="0"/>
              <w:jc w:val="center"/>
            </w:pPr>
            <w:r>
              <w:rPr>
                <w:rFonts w:eastAsia="Times New Roman"/>
                <w:sz w:val="18"/>
                <w:szCs w:val="18"/>
              </w:rPr>
              <w:t>стеклоомыватели фар: есть</w:t>
            </w:r>
          </w:p>
        </w:tc>
        <w:tc>
          <w:tcPr>
            <w:tcW w:w="2525" w:type="dxa"/>
            <w:shd w:val="clear" w:color="auto" w:fill="FFFFFF"/>
            <w:noWrap/>
          </w:tcPr>
          <w:p w14:paraId="6EF3B85F" w14:textId="77777777" w:rsidR="00BF036C" w:rsidRDefault="00000000">
            <w:pPr>
              <w:ind w:firstLine="0"/>
              <w:jc w:val="center"/>
            </w:pPr>
            <w:r>
              <w:rPr>
                <w:rFonts w:eastAsia="Times New Roman"/>
                <w:sz w:val="18"/>
                <w:szCs w:val="18"/>
              </w:rPr>
              <w:t>датчик света: нет</w:t>
            </w:r>
          </w:p>
        </w:tc>
        <w:tc>
          <w:tcPr>
            <w:tcW w:w="2525" w:type="dxa"/>
            <w:shd w:val="clear" w:color="auto" w:fill="FFFFFF"/>
            <w:noWrap/>
          </w:tcPr>
          <w:p w14:paraId="16F4FE2A" w14:textId="77777777" w:rsidR="00BF036C" w:rsidRDefault="00000000">
            <w:pPr>
              <w:ind w:firstLine="0"/>
              <w:jc w:val="center"/>
            </w:pPr>
            <w:r>
              <w:rPr>
                <w:rFonts w:eastAsia="Times New Roman"/>
                <w:sz w:val="18"/>
                <w:szCs w:val="18"/>
              </w:rPr>
              <w:t>датчики парковки передние: есть</w:t>
            </w:r>
          </w:p>
        </w:tc>
        <w:tc>
          <w:tcPr>
            <w:tcW w:w="2525" w:type="dxa"/>
            <w:shd w:val="clear" w:color="auto" w:fill="FFFFFF"/>
            <w:noWrap/>
          </w:tcPr>
          <w:p w14:paraId="4FC7493B" w14:textId="77777777" w:rsidR="00BF036C" w:rsidRDefault="00000000">
            <w:pPr>
              <w:ind w:firstLine="0"/>
              <w:jc w:val="center"/>
            </w:pPr>
            <w:r>
              <w:rPr>
                <w:rFonts w:eastAsia="Times New Roman"/>
                <w:sz w:val="18"/>
                <w:szCs w:val="18"/>
              </w:rPr>
              <w:t>датчики парковки задние: есть</w:t>
            </w:r>
          </w:p>
        </w:tc>
      </w:tr>
      <w:tr w:rsidR="00BF036C" w14:paraId="3CAA87DF" w14:textId="77777777">
        <w:trPr>
          <w:jc w:val="center"/>
        </w:trPr>
        <w:tc>
          <w:tcPr>
            <w:tcW w:w="2525" w:type="dxa"/>
            <w:shd w:val="clear" w:color="auto" w:fill="FFFFFF"/>
            <w:noWrap/>
          </w:tcPr>
          <w:p w14:paraId="63CD21EC" w14:textId="77777777" w:rsidR="00BF036C" w:rsidRDefault="00000000">
            <w:pPr>
              <w:ind w:firstLine="0"/>
              <w:jc w:val="center"/>
            </w:pPr>
            <w:r>
              <w:rPr>
                <w:rFonts w:eastAsia="Times New Roman"/>
                <w:sz w:val="18"/>
                <w:szCs w:val="18"/>
              </w:rPr>
              <w:t>зеркала з.в. с подогревом: есть</w:t>
            </w:r>
          </w:p>
        </w:tc>
        <w:tc>
          <w:tcPr>
            <w:tcW w:w="2525" w:type="dxa"/>
            <w:shd w:val="clear" w:color="auto" w:fill="FFFFFF"/>
            <w:noWrap/>
          </w:tcPr>
          <w:p w14:paraId="4F9B3F70" w14:textId="77777777" w:rsidR="00BF036C" w:rsidRDefault="00000000">
            <w:pPr>
              <w:ind w:firstLine="0"/>
              <w:jc w:val="center"/>
            </w:pPr>
            <w:r>
              <w:rPr>
                <w:rFonts w:eastAsia="Times New Roman"/>
                <w:sz w:val="18"/>
                <w:szCs w:val="18"/>
              </w:rPr>
              <w:t>электропривод зеркал: есть</w:t>
            </w:r>
          </w:p>
        </w:tc>
        <w:tc>
          <w:tcPr>
            <w:tcW w:w="2525" w:type="dxa"/>
            <w:shd w:val="clear" w:color="auto" w:fill="FFFFFF"/>
            <w:noWrap/>
          </w:tcPr>
          <w:p w14:paraId="11DD8A53" w14:textId="77777777" w:rsidR="00BF036C" w:rsidRDefault="00000000">
            <w:pPr>
              <w:ind w:firstLine="0"/>
              <w:jc w:val="center"/>
            </w:pPr>
            <w:r>
              <w:rPr>
                <w:rFonts w:eastAsia="Times New Roman"/>
                <w:sz w:val="18"/>
                <w:szCs w:val="18"/>
              </w:rPr>
              <w:t>кондиционер: есть</w:t>
            </w:r>
          </w:p>
        </w:tc>
        <w:tc>
          <w:tcPr>
            <w:tcW w:w="2525" w:type="dxa"/>
            <w:shd w:val="clear" w:color="auto" w:fill="FFFFFF"/>
            <w:noWrap/>
          </w:tcPr>
          <w:p w14:paraId="7B10556F" w14:textId="77777777" w:rsidR="00BF036C" w:rsidRDefault="00000000">
            <w:pPr>
              <w:ind w:firstLine="0"/>
              <w:jc w:val="center"/>
            </w:pPr>
            <w:r>
              <w:rPr>
                <w:rFonts w:eastAsia="Times New Roman"/>
                <w:sz w:val="18"/>
                <w:szCs w:val="18"/>
              </w:rPr>
              <w:t>климат-контроль: есть</w:t>
            </w:r>
          </w:p>
        </w:tc>
      </w:tr>
      <w:tr w:rsidR="00BF036C" w14:paraId="1B805A67" w14:textId="77777777">
        <w:trPr>
          <w:gridAfter w:val="3"/>
          <w:wAfter w:w="7575" w:type="dxa"/>
          <w:jc w:val="center"/>
        </w:trPr>
        <w:tc>
          <w:tcPr>
            <w:tcW w:w="2525" w:type="dxa"/>
            <w:shd w:val="clear" w:color="auto" w:fill="FFFFFF"/>
            <w:noWrap/>
          </w:tcPr>
          <w:p w14:paraId="752B5C49" w14:textId="77777777" w:rsidR="00BF036C" w:rsidRDefault="00000000">
            <w:pPr>
              <w:ind w:firstLine="0"/>
              <w:jc w:val="center"/>
            </w:pPr>
            <w:r>
              <w:rPr>
                <w:rFonts w:eastAsia="Times New Roman"/>
                <w:sz w:val="18"/>
                <w:szCs w:val="18"/>
              </w:rPr>
              <w:t>датчик дождя: есть</w:t>
            </w:r>
          </w:p>
        </w:tc>
      </w:tr>
    </w:tbl>
    <w:p w14:paraId="2618DAE4" w14:textId="77777777" w:rsidR="00BF036C" w:rsidRDefault="00BF036C"/>
    <w:p w14:paraId="22921C85" w14:textId="77777777" w:rsidR="00BF036C" w:rsidRDefault="00000000">
      <w:pPr>
        <w:jc w:val="center"/>
      </w:pPr>
      <w:r>
        <w:rPr>
          <w:rFonts w:eastAsia="Times New Roman"/>
          <w:b/>
          <w:bCs/>
        </w:rPr>
        <w:t>ОСМОТРОМ УСТАНОВЛЕНО:</w:t>
      </w:r>
    </w:p>
    <w:p w14:paraId="5A5CDCED" w14:textId="77777777" w:rsidR="00BF036C" w:rsidRDefault="00000000">
      <w:pPr>
        <w:ind w:firstLine="0"/>
      </w:pPr>
      <w:r>
        <w:rPr>
          <w:rFonts w:eastAsia="Times New Roman"/>
          <w:sz w:val="18"/>
          <w:szCs w:val="18"/>
        </w:rPr>
        <w:t>Объект осмотра отождествлён с основными идентификационными параметрами, указанными в регистрационных документах. Расположение основных конструктивных элементов, объекта соответствует типичным для аналогичных объектов.</w:t>
      </w:r>
    </w:p>
    <w:tbl>
      <w:tblPr>
        <w:tblW w:w="500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0" w:type="dxa"/>
          <w:right w:w="50" w:type="dxa"/>
        </w:tblCellMar>
        <w:tblLook w:val="04A0" w:firstRow="1" w:lastRow="0" w:firstColumn="1" w:lastColumn="0" w:noHBand="0" w:noVBand="1"/>
      </w:tblPr>
      <w:tblGrid>
        <w:gridCol w:w="505"/>
        <w:gridCol w:w="2020"/>
        <w:gridCol w:w="5050"/>
        <w:gridCol w:w="2525"/>
      </w:tblGrid>
      <w:tr w:rsidR="00BF036C" w14:paraId="3812590A" w14:textId="77777777">
        <w:trPr>
          <w:jc w:val="center"/>
        </w:trPr>
        <w:tc>
          <w:tcPr>
            <w:tcW w:w="505" w:type="dxa"/>
            <w:shd w:val="clear" w:color="auto" w:fill="FFFFFF"/>
            <w:noWrap/>
          </w:tcPr>
          <w:p w14:paraId="37945C4C" w14:textId="77777777" w:rsidR="00BF036C" w:rsidRDefault="00000000">
            <w:pPr>
              <w:ind w:firstLine="0"/>
              <w:jc w:val="center"/>
            </w:pPr>
            <w:r>
              <w:rPr>
                <w:rFonts w:eastAsia="Times New Roman"/>
                <w:b/>
                <w:bCs/>
                <w:sz w:val="18"/>
                <w:szCs w:val="18"/>
              </w:rPr>
              <w:t>№ п.п.</w:t>
            </w:r>
          </w:p>
        </w:tc>
        <w:tc>
          <w:tcPr>
            <w:tcW w:w="2020" w:type="dxa"/>
            <w:shd w:val="clear" w:color="auto" w:fill="FFFFFF"/>
            <w:noWrap/>
          </w:tcPr>
          <w:p w14:paraId="51A58E2C" w14:textId="77777777" w:rsidR="00BF036C" w:rsidRDefault="00000000">
            <w:pPr>
              <w:ind w:firstLine="0"/>
              <w:jc w:val="center"/>
            </w:pPr>
            <w:r>
              <w:rPr>
                <w:rFonts w:eastAsia="Times New Roman"/>
                <w:b/>
                <w:bCs/>
                <w:sz w:val="18"/>
                <w:szCs w:val="18"/>
              </w:rPr>
              <w:t>Наименование элемента</w:t>
            </w:r>
          </w:p>
        </w:tc>
        <w:tc>
          <w:tcPr>
            <w:tcW w:w="5050" w:type="dxa"/>
            <w:shd w:val="clear" w:color="auto" w:fill="FFFFFF"/>
            <w:noWrap/>
          </w:tcPr>
          <w:p w14:paraId="574C2186" w14:textId="77777777" w:rsidR="00BF036C" w:rsidRDefault="00000000">
            <w:pPr>
              <w:ind w:firstLine="0"/>
              <w:jc w:val="center"/>
            </w:pPr>
            <w:r>
              <w:rPr>
                <w:rFonts w:eastAsia="Times New Roman"/>
                <w:b/>
                <w:bCs/>
                <w:sz w:val="18"/>
                <w:szCs w:val="18"/>
              </w:rPr>
              <w:t>Описание повреждений</w:t>
            </w:r>
          </w:p>
        </w:tc>
        <w:tc>
          <w:tcPr>
            <w:tcW w:w="2525" w:type="dxa"/>
            <w:shd w:val="clear" w:color="auto" w:fill="FFFFFF"/>
            <w:noWrap/>
          </w:tcPr>
          <w:p w14:paraId="1EAEEEF8" w14:textId="77777777" w:rsidR="00BF036C" w:rsidRDefault="00000000">
            <w:pPr>
              <w:ind w:firstLine="0"/>
              <w:jc w:val="center"/>
            </w:pPr>
            <w:r>
              <w:rPr>
                <w:rFonts w:eastAsia="Times New Roman"/>
                <w:b/>
                <w:bCs/>
                <w:sz w:val="18"/>
                <w:szCs w:val="18"/>
              </w:rPr>
              <w:t>Ремонтные воздействия</w:t>
            </w:r>
          </w:p>
        </w:tc>
      </w:tr>
      <w:tr w:rsidR="00BF036C" w14:paraId="40179F57" w14:textId="77777777">
        <w:trPr>
          <w:trHeight w:val="300"/>
          <w:jc w:val="center"/>
        </w:trPr>
        <w:tc>
          <w:tcPr>
            <w:tcW w:w="505" w:type="dxa"/>
            <w:shd w:val="clear" w:color="auto" w:fill="FFFFFF"/>
            <w:noWrap/>
          </w:tcPr>
          <w:p w14:paraId="32EEB045" w14:textId="77777777" w:rsidR="00BF036C" w:rsidRDefault="00000000">
            <w:pPr>
              <w:ind w:firstLine="0"/>
              <w:jc w:val="center"/>
            </w:pPr>
            <w:r>
              <w:rPr>
                <w:rFonts w:eastAsia="Times New Roman"/>
                <w:sz w:val="18"/>
                <w:szCs w:val="18"/>
              </w:rPr>
              <w:t>1</w:t>
            </w:r>
          </w:p>
        </w:tc>
        <w:tc>
          <w:tcPr>
            <w:tcW w:w="2020" w:type="dxa"/>
            <w:shd w:val="clear" w:color="auto" w:fill="FFFFFF"/>
            <w:noWrap/>
          </w:tcPr>
          <w:p w14:paraId="09ED2687" w14:textId="77777777" w:rsidR="00BF036C" w:rsidRDefault="00000000">
            <w:pPr>
              <w:ind w:firstLine="0"/>
            </w:pPr>
            <w:r>
              <w:rPr>
                <w:rFonts w:eastAsia="Times New Roman"/>
                <w:sz w:val="18"/>
                <w:szCs w:val="18"/>
              </w:rPr>
              <w:t>Бампер передний</w:t>
            </w:r>
          </w:p>
        </w:tc>
        <w:tc>
          <w:tcPr>
            <w:tcW w:w="5050" w:type="dxa"/>
            <w:shd w:val="clear" w:color="auto" w:fill="FFFFFF"/>
            <w:noWrap/>
          </w:tcPr>
          <w:p w14:paraId="69EBCC40" w14:textId="77777777" w:rsidR="00BF036C" w:rsidRDefault="00000000">
            <w:pPr>
              <w:ind w:firstLine="0"/>
            </w:pPr>
            <w:r>
              <w:rPr>
                <w:rFonts w:eastAsia="Times New Roman"/>
                <w:sz w:val="18"/>
                <w:szCs w:val="18"/>
              </w:rPr>
              <w:t>деформация в виде вмятины с ДРЖ, НЛКП менее 30 % в левой части</w:t>
            </w:r>
          </w:p>
        </w:tc>
        <w:tc>
          <w:tcPr>
            <w:tcW w:w="2525" w:type="dxa"/>
            <w:shd w:val="clear" w:color="auto" w:fill="FFFFFF"/>
            <w:noWrap/>
          </w:tcPr>
          <w:p w14:paraId="1607B0D5" w14:textId="77777777" w:rsidR="00BF036C" w:rsidRDefault="00000000">
            <w:pPr>
              <w:ind w:firstLine="0"/>
              <w:jc w:val="center"/>
            </w:pPr>
            <w:r>
              <w:rPr>
                <w:rFonts w:eastAsia="Times New Roman"/>
                <w:sz w:val="18"/>
                <w:szCs w:val="18"/>
              </w:rPr>
              <w:t>замена, окраска</w:t>
            </w:r>
          </w:p>
        </w:tc>
      </w:tr>
      <w:tr w:rsidR="00BF036C" w14:paraId="6BCF892A" w14:textId="77777777">
        <w:trPr>
          <w:trHeight w:val="300"/>
          <w:jc w:val="center"/>
        </w:trPr>
        <w:tc>
          <w:tcPr>
            <w:tcW w:w="505" w:type="dxa"/>
            <w:shd w:val="clear" w:color="auto" w:fill="FFFFFF"/>
            <w:noWrap/>
          </w:tcPr>
          <w:p w14:paraId="65489CC7" w14:textId="77777777" w:rsidR="00BF036C" w:rsidRDefault="00000000">
            <w:pPr>
              <w:ind w:firstLine="0"/>
              <w:jc w:val="center"/>
            </w:pPr>
            <w:r>
              <w:rPr>
                <w:rFonts w:eastAsia="Times New Roman"/>
                <w:sz w:val="18"/>
                <w:szCs w:val="18"/>
              </w:rPr>
              <w:t>2</w:t>
            </w:r>
          </w:p>
        </w:tc>
        <w:tc>
          <w:tcPr>
            <w:tcW w:w="2020" w:type="dxa"/>
            <w:shd w:val="clear" w:color="auto" w:fill="FFFFFF"/>
            <w:noWrap/>
          </w:tcPr>
          <w:p w14:paraId="2DB365C5" w14:textId="77777777" w:rsidR="00BF036C" w:rsidRDefault="00000000">
            <w:pPr>
              <w:ind w:firstLine="0"/>
            </w:pPr>
            <w:r>
              <w:rPr>
                <w:rFonts w:eastAsia="Times New Roman"/>
                <w:sz w:val="18"/>
                <w:szCs w:val="18"/>
              </w:rPr>
              <w:t>Крыло переднее левое</w:t>
            </w:r>
          </w:p>
        </w:tc>
        <w:tc>
          <w:tcPr>
            <w:tcW w:w="5050" w:type="dxa"/>
            <w:shd w:val="clear" w:color="auto" w:fill="FFFFFF"/>
            <w:noWrap/>
          </w:tcPr>
          <w:p w14:paraId="56540A7C" w14:textId="77777777" w:rsidR="00BF036C" w:rsidRDefault="00000000">
            <w:pPr>
              <w:ind w:firstLine="0"/>
            </w:pPr>
            <w:r>
              <w:rPr>
                <w:rFonts w:eastAsia="Times New Roman"/>
                <w:sz w:val="18"/>
                <w:szCs w:val="18"/>
              </w:rPr>
              <w:t>деформация в виде изломов металла с ДРЖ, НЛКП более 30 % в передней средней части</w:t>
            </w:r>
          </w:p>
        </w:tc>
        <w:tc>
          <w:tcPr>
            <w:tcW w:w="2525" w:type="dxa"/>
            <w:shd w:val="clear" w:color="auto" w:fill="FFFFFF"/>
            <w:noWrap/>
          </w:tcPr>
          <w:p w14:paraId="712321AB" w14:textId="77777777" w:rsidR="00BF036C" w:rsidRDefault="00000000">
            <w:pPr>
              <w:ind w:firstLine="0"/>
              <w:jc w:val="center"/>
            </w:pPr>
            <w:r>
              <w:rPr>
                <w:rFonts w:eastAsia="Times New Roman"/>
                <w:sz w:val="18"/>
                <w:szCs w:val="18"/>
              </w:rPr>
              <w:t>замена, окраска</w:t>
            </w:r>
          </w:p>
        </w:tc>
      </w:tr>
      <w:tr w:rsidR="00BF036C" w14:paraId="229D3FF4" w14:textId="77777777">
        <w:trPr>
          <w:trHeight w:val="300"/>
          <w:jc w:val="center"/>
        </w:trPr>
        <w:tc>
          <w:tcPr>
            <w:tcW w:w="505" w:type="dxa"/>
            <w:shd w:val="clear" w:color="auto" w:fill="FFFFFF"/>
            <w:noWrap/>
          </w:tcPr>
          <w:p w14:paraId="13CE0DC4" w14:textId="77777777" w:rsidR="00BF036C" w:rsidRDefault="00000000">
            <w:pPr>
              <w:ind w:firstLine="0"/>
              <w:jc w:val="center"/>
            </w:pPr>
            <w:r>
              <w:rPr>
                <w:rFonts w:eastAsia="Times New Roman"/>
                <w:sz w:val="18"/>
                <w:szCs w:val="18"/>
              </w:rPr>
              <w:t>3</w:t>
            </w:r>
          </w:p>
        </w:tc>
        <w:tc>
          <w:tcPr>
            <w:tcW w:w="2020" w:type="dxa"/>
            <w:shd w:val="clear" w:color="auto" w:fill="FFFFFF"/>
            <w:noWrap/>
          </w:tcPr>
          <w:p w14:paraId="62F2D545" w14:textId="77777777" w:rsidR="00BF036C" w:rsidRDefault="00000000">
            <w:pPr>
              <w:ind w:firstLine="0"/>
            </w:pPr>
            <w:r>
              <w:rPr>
                <w:rFonts w:eastAsia="Times New Roman"/>
                <w:sz w:val="18"/>
                <w:szCs w:val="18"/>
              </w:rPr>
              <w:t>Арка задняя правая с усилителем</w:t>
            </w:r>
          </w:p>
        </w:tc>
        <w:tc>
          <w:tcPr>
            <w:tcW w:w="5050" w:type="dxa"/>
            <w:shd w:val="clear" w:color="auto" w:fill="FFFFFF"/>
            <w:noWrap/>
          </w:tcPr>
          <w:p w14:paraId="18EC9355" w14:textId="77777777" w:rsidR="00BF036C" w:rsidRDefault="00000000">
            <w:pPr>
              <w:ind w:firstLine="0"/>
            </w:pPr>
            <w:r>
              <w:rPr>
                <w:rFonts w:eastAsia="Times New Roman"/>
                <w:sz w:val="18"/>
                <w:szCs w:val="18"/>
              </w:rPr>
              <w:t>вмятины с ДРЖ, НЛКП не менее 10 шт. в правой части</w:t>
            </w:r>
          </w:p>
        </w:tc>
        <w:tc>
          <w:tcPr>
            <w:tcW w:w="2525" w:type="dxa"/>
            <w:shd w:val="clear" w:color="auto" w:fill="FFFFFF"/>
            <w:noWrap/>
          </w:tcPr>
          <w:p w14:paraId="46DCE07F" w14:textId="77777777" w:rsidR="00BF036C" w:rsidRDefault="00000000">
            <w:pPr>
              <w:ind w:firstLine="0"/>
              <w:jc w:val="center"/>
            </w:pPr>
            <w:r>
              <w:rPr>
                <w:rFonts w:eastAsia="Times New Roman"/>
                <w:sz w:val="18"/>
                <w:szCs w:val="18"/>
              </w:rPr>
              <w:t>полировка</w:t>
            </w:r>
          </w:p>
        </w:tc>
      </w:tr>
      <w:tr w:rsidR="00BF036C" w14:paraId="148892FB" w14:textId="77777777">
        <w:trPr>
          <w:trHeight w:val="300"/>
          <w:jc w:val="center"/>
        </w:trPr>
        <w:tc>
          <w:tcPr>
            <w:tcW w:w="505" w:type="dxa"/>
            <w:shd w:val="clear" w:color="auto" w:fill="FFFFFF"/>
            <w:noWrap/>
          </w:tcPr>
          <w:p w14:paraId="05AB48FD" w14:textId="77777777" w:rsidR="00BF036C" w:rsidRDefault="00000000">
            <w:pPr>
              <w:ind w:firstLine="0"/>
              <w:jc w:val="center"/>
            </w:pPr>
            <w:r>
              <w:rPr>
                <w:rFonts w:eastAsia="Times New Roman"/>
                <w:sz w:val="18"/>
                <w:szCs w:val="18"/>
              </w:rPr>
              <w:t>4</w:t>
            </w:r>
          </w:p>
        </w:tc>
        <w:tc>
          <w:tcPr>
            <w:tcW w:w="2020" w:type="dxa"/>
            <w:shd w:val="clear" w:color="auto" w:fill="FFFFFF"/>
            <w:noWrap/>
          </w:tcPr>
          <w:p w14:paraId="171BC11E" w14:textId="77777777" w:rsidR="00BF036C" w:rsidRDefault="00000000">
            <w:pPr>
              <w:ind w:firstLine="0"/>
            </w:pPr>
            <w:r>
              <w:rPr>
                <w:rFonts w:eastAsia="Times New Roman"/>
                <w:sz w:val="18"/>
                <w:szCs w:val="18"/>
              </w:rPr>
              <w:t>Блок-фара левая</w:t>
            </w:r>
          </w:p>
        </w:tc>
        <w:tc>
          <w:tcPr>
            <w:tcW w:w="5050" w:type="dxa"/>
            <w:shd w:val="clear" w:color="auto" w:fill="FFFFFF"/>
            <w:noWrap/>
          </w:tcPr>
          <w:p w14:paraId="1ECC6003" w14:textId="77777777" w:rsidR="00BF036C" w:rsidRDefault="00000000">
            <w:pPr>
              <w:ind w:firstLine="0"/>
            </w:pPr>
            <w:r>
              <w:rPr>
                <w:rFonts w:eastAsia="Times New Roman"/>
                <w:sz w:val="18"/>
                <w:szCs w:val="18"/>
              </w:rPr>
              <w:t>притертость и царапины 2 кв. дм в левой части</w:t>
            </w:r>
          </w:p>
        </w:tc>
        <w:tc>
          <w:tcPr>
            <w:tcW w:w="2525" w:type="dxa"/>
            <w:shd w:val="clear" w:color="auto" w:fill="FFFFFF"/>
            <w:noWrap/>
          </w:tcPr>
          <w:p w14:paraId="218C0AD7" w14:textId="77777777" w:rsidR="00BF036C" w:rsidRDefault="00000000">
            <w:pPr>
              <w:ind w:firstLine="0"/>
              <w:jc w:val="center"/>
            </w:pPr>
            <w:r>
              <w:rPr>
                <w:rFonts w:eastAsia="Times New Roman"/>
                <w:sz w:val="18"/>
                <w:szCs w:val="18"/>
              </w:rPr>
              <w:t>замена</w:t>
            </w:r>
          </w:p>
        </w:tc>
      </w:tr>
      <w:tr w:rsidR="00BF036C" w14:paraId="14C94536" w14:textId="77777777">
        <w:trPr>
          <w:trHeight w:val="300"/>
          <w:jc w:val="center"/>
        </w:trPr>
        <w:tc>
          <w:tcPr>
            <w:tcW w:w="505" w:type="dxa"/>
            <w:shd w:val="clear" w:color="auto" w:fill="FFFFFF"/>
            <w:noWrap/>
          </w:tcPr>
          <w:p w14:paraId="567B557D" w14:textId="77777777" w:rsidR="00BF036C" w:rsidRDefault="00000000">
            <w:pPr>
              <w:ind w:firstLine="0"/>
              <w:jc w:val="center"/>
            </w:pPr>
            <w:r>
              <w:rPr>
                <w:rFonts w:eastAsia="Times New Roman"/>
                <w:sz w:val="18"/>
                <w:szCs w:val="18"/>
              </w:rPr>
              <w:t>5</w:t>
            </w:r>
          </w:p>
        </w:tc>
        <w:tc>
          <w:tcPr>
            <w:tcW w:w="2020" w:type="dxa"/>
            <w:shd w:val="clear" w:color="auto" w:fill="FFFFFF"/>
            <w:noWrap/>
          </w:tcPr>
          <w:p w14:paraId="548B7FFD" w14:textId="77777777" w:rsidR="00BF036C" w:rsidRDefault="00000000">
            <w:pPr>
              <w:ind w:firstLine="0"/>
            </w:pPr>
            <w:r>
              <w:rPr>
                <w:rFonts w:eastAsia="Times New Roman"/>
                <w:sz w:val="18"/>
                <w:szCs w:val="18"/>
              </w:rPr>
              <w:t>Дверь передняя правая</w:t>
            </w:r>
          </w:p>
        </w:tc>
        <w:tc>
          <w:tcPr>
            <w:tcW w:w="5050" w:type="dxa"/>
            <w:shd w:val="clear" w:color="auto" w:fill="FFFFFF"/>
            <w:noWrap/>
          </w:tcPr>
          <w:p w14:paraId="06B9F61D" w14:textId="77777777" w:rsidR="00BF036C" w:rsidRDefault="00BF036C">
            <w:pPr>
              <w:ind w:firstLine="0"/>
            </w:pPr>
          </w:p>
        </w:tc>
        <w:tc>
          <w:tcPr>
            <w:tcW w:w="2525" w:type="dxa"/>
            <w:shd w:val="clear" w:color="auto" w:fill="FFFFFF"/>
            <w:noWrap/>
          </w:tcPr>
          <w:p w14:paraId="27236AE9" w14:textId="77777777" w:rsidR="00BF036C" w:rsidRDefault="00BF036C">
            <w:pPr>
              <w:ind w:firstLine="0"/>
              <w:jc w:val="center"/>
            </w:pPr>
          </w:p>
        </w:tc>
      </w:tr>
    </w:tbl>
    <w:p w14:paraId="0870F6EC" w14:textId="77777777" w:rsidR="00BF036C" w:rsidRDefault="00000000">
      <w:pPr>
        <w:ind w:firstLine="0"/>
        <w:jc w:val="right"/>
      </w:pPr>
      <w:r>
        <w:rPr>
          <w:rFonts w:eastAsia="Times New Roman"/>
          <w:b/>
          <w:bCs/>
          <w:sz w:val="18"/>
          <w:szCs w:val="18"/>
        </w:rPr>
        <w:t>Дефекты, не относящиеся к исследуемому событию:</w:t>
      </w:r>
    </w:p>
    <w:tbl>
      <w:tblPr>
        <w:tblW w:w="500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0" w:type="dxa"/>
          <w:right w:w="50" w:type="dxa"/>
        </w:tblCellMar>
        <w:tblLook w:val="04A0" w:firstRow="1" w:lastRow="0" w:firstColumn="1" w:lastColumn="0" w:noHBand="0" w:noVBand="1"/>
      </w:tblPr>
      <w:tblGrid>
        <w:gridCol w:w="505"/>
        <w:gridCol w:w="2020"/>
        <w:gridCol w:w="5050"/>
        <w:gridCol w:w="2525"/>
      </w:tblGrid>
      <w:tr w:rsidR="00BF036C" w14:paraId="6D11519E" w14:textId="77777777">
        <w:trPr>
          <w:jc w:val="center"/>
        </w:trPr>
        <w:tc>
          <w:tcPr>
            <w:tcW w:w="505" w:type="dxa"/>
            <w:shd w:val="clear" w:color="auto" w:fill="FFFFFF"/>
            <w:noWrap/>
          </w:tcPr>
          <w:p w14:paraId="70BD6817" w14:textId="77777777" w:rsidR="00BF036C" w:rsidRDefault="00000000">
            <w:pPr>
              <w:ind w:firstLine="0"/>
              <w:jc w:val="center"/>
            </w:pPr>
            <w:r>
              <w:rPr>
                <w:rFonts w:eastAsia="Times New Roman"/>
                <w:b/>
                <w:bCs/>
                <w:sz w:val="18"/>
                <w:szCs w:val="18"/>
              </w:rPr>
              <w:t>№ п.п.</w:t>
            </w:r>
          </w:p>
        </w:tc>
        <w:tc>
          <w:tcPr>
            <w:tcW w:w="2020" w:type="dxa"/>
            <w:shd w:val="clear" w:color="auto" w:fill="FFFFFF"/>
            <w:noWrap/>
          </w:tcPr>
          <w:p w14:paraId="2D4F2894" w14:textId="77777777" w:rsidR="00BF036C" w:rsidRDefault="00000000">
            <w:pPr>
              <w:ind w:firstLine="0"/>
              <w:jc w:val="center"/>
            </w:pPr>
            <w:r>
              <w:rPr>
                <w:rFonts w:eastAsia="Times New Roman"/>
                <w:b/>
                <w:bCs/>
                <w:sz w:val="18"/>
                <w:szCs w:val="18"/>
              </w:rPr>
              <w:t>Наименование элемента</w:t>
            </w:r>
          </w:p>
        </w:tc>
        <w:tc>
          <w:tcPr>
            <w:tcW w:w="5050" w:type="dxa"/>
            <w:shd w:val="clear" w:color="auto" w:fill="FFFFFF"/>
            <w:noWrap/>
          </w:tcPr>
          <w:p w14:paraId="50D470BC" w14:textId="77777777" w:rsidR="00BF036C" w:rsidRDefault="00000000">
            <w:pPr>
              <w:ind w:firstLine="0"/>
              <w:jc w:val="center"/>
            </w:pPr>
            <w:r>
              <w:rPr>
                <w:rFonts w:eastAsia="Times New Roman"/>
                <w:b/>
                <w:bCs/>
                <w:sz w:val="18"/>
                <w:szCs w:val="18"/>
              </w:rPr>
              <w:t>Описание повреждений</w:t>
            </w:r>
          </w:p>
        </w:tc>
        <w:tc>
          <w:tcPr>
            <w:tcW w:w="2525" w:type="dxa"/>
            <w:shd w:val="clear" w:color="auto" w:fill="FFFFFF"/>
            <w:noWrap/>
          </w:tcPr>
          <w:p w14:paraId="00F5B444" w14:textId="77777777" w:rsidR="00BF036C" w:rsidRDefault="00000000">
            <w:pPr>
              <w:ind w:firstLine="0"/>
              <w:jc w:val="center"/>
            </w:pPr>
            <w:r>
              <w:rPr>
                <w:rFonts w:eastAsia="Times New Roman"/>
                <w:b/>
                <w:bCs/>
                <w:sz w:val="18"/>
                <w:szCs w:val="18"/>
              </w:rPr>
              <w:t>Ремонтные воздействия</w:t>
            </w:r>
          </w:p>
        </w:tc>
      </w:tr>
      <w:tr w:rsidR="00BF036C" w14:paraId="62DEBD07" w14:textId="77777777">
        <w:trPr>
          <w:trHeight w:val="300"/>
          <w:jc w:val="center"/>
        </w:trPr>
        <w:tc>
          <w:tcPr>
            <w:tcW w:w="505" w:type="dxa"/>
            <w:shd w:val="clear" w:color="auto" w:fill="FFFFFF"/>
            <w:noWrap/>
          </w:tcPr>
          <w:p w14:paraId="4C750E17" w14:textId="77777777" w:rsidR="00BF036C" w:rsidRDefault="00000000">
            <w:pPr>
              <w:ind w:firstLine="0"/>
              <w:jc w:val="center"/>
            </w:pPr>
            <w:r>
              <w:rPr>
                <w:rFonts w:eastAsia="Times New Roman"/>
                <w:sz w:val="18"/>
                <w:szCs w:val="18"/>
              </w:rPr>
              <w:t>1</w:t>
            </w:r>
          </w:p>
        </w:tc>
        <w:tc>
          <w:tcPr>
            <w:tcW w:w="2020" w:type="dxa"/>
            <w:shd w:val="clear" w:color="auto" w:fill="FFFFFF"/>
            <w:noWrap/>
          </w:tcPr>
          <w:p w14:paraId="41AA58C1" w14:textId="77777777" w:rsidR="00BF036C" w:rsidRDefault="00000000">
            <w:pPr>
              <w:ind w:firstLine="0"/>
            </w:pPr>
            <w:r>
              <w:rPr>
                <w:rFonts w:eastAsia="Times New Roman"/>
                <w:sz w:val="18"/>
                <w:szCs w:val="18"/>
              </w:rPr>
              <w:t>Бампер передний верхняя часть</w:t>
            </w:r>
          </w:p>
        </w:tc>
        <w:tc>
          <w:tcPr>
            <w:tcW w:w="5050" w:type="dxa"/>
            <w:shd w:val="clear" w:color="auto" w:fill="FFFFFF"/>
            <w:noWrap/>
          </w:tcPr>
          <w:p w14:paraId="3F1BBA22" w14:textId="77777777" w:rsidR="00BF036C" w:rsidRDefault="00000000">
            <w:pPr>
              <w:ind w:firstLine="0"/>
            </w:pPr>
            <w:r>
              <w:rPr>
                <w:rFonts w:eastAsia="Times New Roman"/>
                <w:sz w:val="18"/>
                <w:szCs w:val="18"/>
              </w:rPr>
              <w:t>притертость более 25 % в правой части</w:t>
            </w:r>
          </w:p>
        </w:tc>
        <w:tc>
          <w:tcPr>
            <w:tcW w:w="2525" w:type="dxa"/>
            <w:shd w:val="clear" w:color="auto" w:fill="FFFFFF"/>
            <w:noWrap/>
          </w:tcPr>
          <w:p w14:paraId="25C071E9" w14:textId="77777777" w:rsidR="00BF036C" w:rsidRDefault="00000000">
            <w:pPr>
              <w:ind w:firstLine="0"/>
              <w:jc w:val="center"/>
            </w:pPr>
            <w:r>
              <w:rPr>
                <w:rFonts w:eastAsia="Times New Roman"/>
                <w:sz w:val="18"/>
                <w:szCs w:val="18"/>
              </w:rPr>
              <w:t>окраска</w:t>
            </w:r>
          </w:p>
        </w:tc>
      </w:tr>
      <w:tr w:rsidR="00BF036C" w14:paraId="30B59B58" w14:textId="77777777">
        <w:trPr>
          <w:trHeight w:val="300"/>
          <w:jc w:val="center"/>
        </w:trPr>
        <w:tc>
          <w:tcPr>
            <w:tcW w:w="505" w:type="dxa"/>
            <w:shd w:val="clear" w:color="auto" w:fill="FFFFFF"/>
            <w:noWrap/>
          </w:tcPr>
          <w:p w14:paraId="16069707" w14:textId="77777777" w:rsidR="00BF036C" w:rsidRDefault="00000000">
            <w:pPr>
              <w:ind w:firstLine="0"/>
              <w:jc w:val="center"/>
            </w:pPr>
            <w:r>
              <w:rPr>
                <w:rFonts w:eastAsia="Times New Roman"/>
                <w:sz w:val="18"/>
                <w:szCs w:val="18"/>
              </w:rPr>
              <w:t>2</w:t>
            </w:r>
          </w:p>
        </w:tc>
        <w:tc>
          <w:tcPr>
            <w:tcW w:w="2020" w:type="dxa"/>
            <w:shd w:val="clear" w:color="auto" w:fill="FFFFFF"/>
            <w:noWrap/>
          </w:tcPr>
          <w:p w14:paraId="15DCA716" w14:textId="77777777" w:rsidR="00BF036C" w:rsidRDefault="00000000">
            <w:pPr>
              <w:ind w:firstLine="0"/>
            </w:pPr>
            <w:r>
              <w:rPr>
                <w:rFonts w:eastAsia="Times New Roman"/>
                <w:sz w:val="18"/>
                <w:szCs w:val="18"/>
              </w:rPr>
              <w:t>Крыло переднее правое</w:t>
            </w:r>
          </w:p>
        </w:tc>
        <w:tc>
          <w:tcPr>
            <w:tcW w:w="5050" w:type="dxa"/>
            <w:shd w:val="clear" w:color="auto" w:fill="FFFFFF"/>
            <w:noWrap/>
          </w:tcPr>
          <w:p w14:paraId="4D02ABAB" w14:textId="77777777" w:rsidR="00BF036C" w:rsidRDefault="00000000">
            <w:pPr>
              <w:ind w:firstLine="0"/>
            </w:pPr>
            <w:r>
              <w:rPr>
                <w:rFonts w:eastAsia="Times New Roman"/>
                <w:sz w:val="18"/>
                <w:szCs w:val="18"/>
              </w:rPr>
              <w:t>деформация, заломы</w:t>
            </w:r>
          </w:p>
        </w:tc>
        <w:tc>
          <w:tcPr>
            <w:tcW w:w="2525" w:type="dxa"/>
            <w:shd w:val="clear" w:color="auto" w:fill="FFFFFF"/>
            <w:noWrap/>
          </w:tcPr>
          <w:p w14:paraId="7A808D31" w14:textId="77777777" w:rsidR="00BF036C" w:rsidRDefault="00BF036C">
            <w:pPr>
              <w:ind w:firstLine="0"/>
              <w:jc w:val="center"/>
            </w:pPr>
          </w:p>
        </w:tc>
      </w:tr>
    </w:tbl>
    <w:p w14:paraId="42155343" w14:textId="77777777" w:rsidR="00BF036C" w:rsidRDefault="00000000">
      <w:pPr>
        <w:ind w:firstLine="0"/>
        <w:jc w:val="right"/>
      </w:pPr>
      <w:r>
        <w:rPr>
          <w:rFonts w:eastAsia="Times New Roman"/>
          <w:b/>
          <w:bCs/>
          <w:sz w:val="18"/>
          <w:szCs w:val="18"/>
        </w:rPr>
        <w:t>Возможны скрытые дефекты следующих элементов:</w:t>
      </w:r>
    </w:p>
    <w:tbl>
      <w:tblPr>
        <w:tblW w:w="500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0" w:type="dxa"/>
          <w:right w:w="50" w:type="dxa"/>
        </w:tblCellMar>
        <w:tblLook w:val="04A0" w:firstRow="1" w:lastRow="0" w:firstColumn="1" w:lastColumn="0" w:noHBand="0" w:noVBand="1"/>
      </w:tblPr>
      <w:tblGrid>
        <w:gridCol w:w="505"/>
        <w:gridCol w:w="2525"/>
        <w:gridCol w:w="7070"/>
      </w:tblGrid>
      <w:tr w:rsidR="00BF036C" w14:paraId="295ED764" w14:textId="77777777">
        <w:trPr>
          <w:trHeight w:val="300"/>
          <w:jc w:val="center"/>
        </w:trPr>
        <w:tc>
          <w:tcPr>
            <w:tcW w:w="505" w:type="dxa"/>
            <w:shd w:val="clear" w:color="auto" w:fill="FFFFFF"/>
            <w:noWrap/>
          </w:tcPr>
          <w:p w14:paraId="47281871" w14:textId="77777777" w:rsidR="00BF036C" w:rsidRDefault="00000000">
            <w:pPr>
              <w:ind w:firstLine="0"/>
              <w:jc w:val="center"/>
            </w:pPr>
            <w:r>
              <w:rPr>
                <w:rFonts w:eastAsia="Times New Roman"/>
                <w:b/>
                <w:bCs/>
                <w:sz w:val="18"/>
                <w:szCs w:val="18"/>
              </w:rPr>
              <w:t>№ п.п.</w:t>
            </w:r>
          </w:p>
        </w:tc>
        <w:tc>
          <w:tcPr>
            <w:tcW w:w="2525" w:type="dxa"/>
            <w:shd w:val="clear" w:color="auto" w:fill="FFFFFF"/>
            <w:noWrap/>
          </w:tcPr>
          <w:p w14:paraId="683E7E7D" w14:textId="77777777" w:rsidR="00BF036C" w:rsidRDefault="00000000">
            <w:pPr>
              <w:ind w:firstLine="0"/>
              <w:jc w:val="center"/>
            </w:pPr>
            <w:r>
              <w:rPr>
                <w:rFonts w:eastAsia="Times New Roman"/>
                <w:b/>
                <w:bCs/>
                <w:sz w:val="18"/>
                <w:szCs w:val="18"/>
              </w:rPr>
              <w:t>Наименование элемента</w:t>
            </w:r>
          </w:p>
        </w:tc>
        <w:tc>
          <w:tcPr>
            <w:tcW w:w="7070" w:type="dxa"/>
            <w:shd w:val="clear" w:color="auto" w:fill="FFFFFF"/>
            <w:noWrap/>
          </w:tcPr>
          <w:p w14:paraId="408780A4" w14:textId="77777777" w:rsidR="00BF036C" w:rsidRDefault="00000000">
            <w:pPr>
              <w:ind w:firstLine="0"/>
              <w:jc w:val="center"/>
            </w:pPr>
            <w:r>
              <w:rPr>
                <w:rFonts w:eastAsia="Times New Roman"/>
                <w:b/>
                <w:bCs/>
                <w:sz w:val="18"/>
                <w:szCs w:val="18"/>
              </w:rPr>
              <w:t>Описание возможных дефектов</w:t>
            </w:r>
          </w:p>
        </w:tc>
      </w:tr>
      <w:tr w:rsidR="00BF036C" w14:paraId="6682D9B7" w14:textId="77777777">
        <w:trPr>
          <w:jc w:val="center"/>
        </w:trPr>
        <w:tc>
          <w:tcPr>
            <w:tcW w:w="505" w:type="dxa"/>
            <w:shd w:val="clear" w:color="auto" w:fill="FFFFFF"/>
            <w:noWrap/>
          </w:tcPr>
          <w:p w14:paraId="3679D991" w14:textId="77777777" w:rsidR="00BF036C" w:rsidRDefault="00000000">
            <w:pPr>
              <w:ind w:firstLine="0"/>
              <w:jc w:val="center"/>
            </w:pPr>
            <w:r>
              <w:rPr>
                <w:rFonts w:eastAsia="Times New Roman"/>
                <w:sz w:val="18"/>
                <w:szCs w:val="18"/>
              </w:rPr>
              <w:t>1</w:t>
            </w:r>
          </w:p>
        </w:tc>
        <w:tc>
          <w:tcPr>
            <w:tcW w:w="2525" w:type="dxa"/>
            <w:shd w:val="clear" w:color="auto" w:fill="FFFFFF"/>
            <w:noWrap/>
          </w:tcPr>
          <w:p w14:paraId="7B9C5907" w14:textId="77777777" w:rsidR="00BF036C" w:rsidRDefault="00000000">
            <w:pPr>
              <w:ind w:firstLine="0"/>
              <w:jc w:val="center"/>
            </w:pPr>
            <w:r>
              <w:rPr>
                <w:rFonts w:eastAsia="Times New Roman"/>
                <w:sz w:val="18"/>
                <w:szCs w:val="18"/>
              </w:rPr>
              <w:t>Крыло переднее левое</w:t>
            </w:r>
          </w:p>
        </w:tc>
        <w:tc>
          <w:tcPr>
            <w:tcW w:w="7070" w:type="dxa"/>
            <w:shd w:val="clear" w:color="auto" w:fill="FFFFFF"/>
            <w:noWrap/>
          </w:tcPr>
          <w:p w14:paraId="38105B14" w14:textId="77777777" w:rsidR="00BF036C" w:rsidRDefault="00BF036C">
            <w:pPr>
              <w:ind w:firstLine="0"/>
              <w:jc w:val="center"/>
            </w:pPr>
          </w:p>
        </w:tc>
      </w:tr>
      <w:tr w:rsidR="00BF036C" w14:paraId="1CD522E5" w14:textId="77777777">
        <w:trPr>
          <w:jc w:val="center"/>
        </w:trPr>
        <w:tc>
          <w:tcPr>
            <w:tcW w:w="505" w:type="dxa"/>
            <w:shd w:val="clear" w:color="auto" w:fill="FFFFFF"/>
            <w:noWrap/>
          </w:tcPr>
          <w:p w14:paraId="44E73E50" w14:textId="77777777" w:rsidR="00BF036C" w:rsidRDefault="00000000">
            <w:pPr>
              <w:ind w:firstLine="0"/>
              <w:jc w:val="center"/>
            </w:pPr>
            <w:r>
              <w:rPr>
                <w:rFonts w:eastAsia="Times New Roman"/>
                <w:sz w:val="18"/>
                <w:szCs w:val="18"/>
              </w:rPr>
              <w:t>2</w:t>
            </w:r>
          </w:p>
        </w:tc>
        <w:tc>
          <w:tcPr>
            <w:tcW w:w="2525" w:type="dxa"/>
            <w:shd w:val="clear" w:color="auto" w:fill="FFFFFF"/>
            <w:noWrap/>
          </w:tcPr>
          <w:p w14:paraId="764E4E10" w14:textId="77777777" w:rsidR="00BF036C" w:rsidRDefault="00000000">
            <w:pPr>
              <w:ind w:firstLine="0"/>
              <w:jc w:val="center"/>
            </w:pPr>
            <w:r>
              <w:rPr>
                <w:rFonts w:eastAsia="Times New Roman"/>
                <w:sz w:val="18"/>
                <w:szCs w:val="18"/>
              </w:rPr>
              <w:t>Усилитель бампера переднего</w:t>
            </w:r>
          </w:p>
        </w:tc>
        <w:tc>
          <w:tcPr>
            <w:tcW w:w="7070" w:type="dxa"/>
            <w:shd w:val="clear" w:color="auto" w:fill="FFFFFF"/>
            <w:noWrap/>
          </w:tcPr>
          <w:p w14:paraId="3515B533" w14:textId="77777777" w:rsidR="00BF036C" w:rsidRDefault="00BF036C">
            <w:pPr>
              <w:ind w:firstLine="0"/>
              <w:jc w:val="center"/>
            </w:pPr>
          </w:p>
        </w:tc>
      </w:tr>
    </w:tbl>
    <w:p w14:paraId="37A87BF7" w14:textId="77777777" w:rsidR="00BF036C" w:rsidRDefault="00BF036C">
      <w:pPr>
        <w:ind w:firstLine="0"/>
        <w:jc w:val="right"/>
      </w:pPr>
    </w:p>
    <w:p w14:paraId="55A8853A" w14:textId="77777777" w:rsidR="00BF036C" w:rsidRDefault="00000000">
      <w:pPr>
        <w:ind w:firstLine="0"/>
        <w:jc w:val="right"/>
      </w:pPr>
      <w:r>
        <w:rPr>
          <w:rFonts w:eastAsia="Times New Roman"/>
          <w:b/>
          <w:bCs/>
          <w:sz w:val="18"/>
          <w:szCs w:val="18"/>
        </w:rPr>
        <w:t>Принятые сокращения:</w:t>
      </w:r>
    </w:p>
    <w:p w14:paraId="3D0BDB63" w14:textId="77777777" w:rsidR="00BF036C" w:rsidRDefault="00000000">
      <w:r>
        <w:t>КТС - колёсное транспортное средство; ДРЖ - с деформацией ребер жесткости; ОС - острые складки; СМ - с образованием складок материала; РМ - с образованием разрыва материала; ТДМ - в труднодоступном месте; РЕМ - ремонт; ЗАМ - замена; ЧАСТ ЗАМ - частичная замена; УП - устранение перекоса; ОКР - окраска; ДИАГН - диагностика; ЛЕВ - левая; ПР - правая; ЗАД - задняя; ПЕР - передняя; ТС - транспортное средство; УФ – утрата фрагмента(тов); Ме – металл; взмд- взаимодействие; S – площадь.</w:t>
      </w:r>
    </w:p>
    <w:p w14:paraId="0AEC2C3A" w14:textId="77777777" w:rsidR="00BF036C" w:rsidRDefault="00000000">
      <w:pPr>
        <w:ind w:firstLine="0"/>
        <w:jc w:val="right"/>
      </w:pPr>
      <w:r>
        <w:rPr>
          <w:rFonts w:eastAsia="Times New Roman"/>
          <w:b/>
          <w:bCs/>
          <w:sz w:val="18"/>
          <w:szCs w:val="18"/>
        </w:rPr>
        <w:t>Дополнительная информация:</w:t>
      </w:r>
    </w:p>
    <w:p w14:paraId="21695695" w14:textId="77777777" w:rsidR="00BF036C" w:rsidRDefault="00000000">
      <w:r>
        <w:lastRenderedPageBreak/>
        <w:t xml:space="preserve">Владелец (доверенное лицо) предупрежден о последствиях, которые могут возникнуть, в случае если автомобиль на осмотр предоставлен не в чистом виде. Эксперт не несет ответственности за дефекты, которые невозможно обнаружить путем визуального осмотра или первичного инструментального контроля. Владелец (доверенное лицо) предупрежден о том, что скрытые дефекты возможно обнаружить только при разборке или глубоком инструментальном контроле. ТС имеет / не имеет неисправности, при наличии которых согласно ПДД РФ запрещена эксплуатация по дорогам, (ненужное зачеркнуть, при наличии указать): Предварительный вывод о принадлежности повреждений к рассматриваемому ДТП (ненужное зачеркнуть): повреждения соответствуют (не соответствуют) рассматриваемому ДТП. </w:t>
      </w:r>
    </w:p>
    <w:p w14:paraId="612B5DBB" w14:textId="77777777" w:rsidR="00BF036C" w:rsidRDefault="00000000">
      <w:pPr>
        <w:ind w:firstLine="0"/>
        <w:jc w:val="right"/>
      </w:pPr>
      <w:r>
        <w:rPr>
          <w:rFonts w:eastAsia="Times New Roman"/>
          <w:b/>
          <w:bCs/>
          <w:sz w:val="18"/>
          <w:szCs w:val="18"/>
        </w:rPr>
        <w:t>При осмотре присутствовали:</w:t>
      </w:r>
    </w:p>
    <w:tbl>
      <w:tblPr>
        <w:tblW w:w="5000" w:type="auto"/>
        <w:tblLayout w:type="fixed"/>
        <w:tblCellMar>
          <w:left w:w="0" w:type="dxa"/>
          <w:right w:w="50" w:type="dxa"/>
        </w:tblCellMar>
        <w:tblLook w:val="04A0" w:firstRow="1" w:lastRow="0" w:firstColumn="1" w:lastColumn="0" w:noHBand="0" w:noVBand="1"/>
      </w:tblPr>
      <w:tblGrid>
        <w:gridCol w:w="6700"/>
        <w:gridCol w:w="3400"/>
      </w:tblGrid>
      <w:tr w:rsidR="00BF036C" w14:paraId="532490EB" w14:textId="77777777">
        <w:tc>
          <w:tcPr>
            <w:tcW w:w="6700" w:type="dxa"/>
            <w:tcBorders>
              <w:bottom w:val="single" w:sz="6" w:space="0" w:color="000000"/>
            </w:tcBorders>
            <w:noWrap/>
          </w:tcPr>
          <w:p w14:paraId="57B7B356" w14:textId="77777777" w:rsidR="00BF036C" w:rsidRDefault="00000000">
            <w:pPr>
              <w:ind w:firstLine="0"/>
            </w:pPr>
            <w:r>
              <w:rPr>
                <w:rFonts w:eastAsia="Times New Roman"/>
                <w:sz w:val="18"/>
                <w:szCs w:val="18"/>
              </w:rPr>
              <w:t>Эксперт-техник Апанасенко Андрей Владимирович</w:t>
            </w:r>
          </w:p>
        </w:tc>
        <w:tc>
          <w:tcPr>
            <w:tcW w:w="3400" w:type="dxa"/>
            <w:tcBorders>
              <w:bottom w:val="single" w:sz="6" w:space="0" w:color="000000"/>
            </w:tcBorders>
            <w:noWrap/>
          </w:tcPr>
          <w:p w14:paraId="3D67D35E" w14:textId="77777777" w:rsidR="00BF036C" w:rsidRDefault="00000000">
            <w:pPr>
              <w:ind w:firstLine="0"/>
            </w:pPr>
            <w:r>
              <w:rPr>
                <w:rFonts w:eastAsia="Times New Roman"/>
                <w:sz w:val="18"/>
                <w:szCs w:val="18"/>
              </w:rPr>
              <w:t>/</w:t>
            </w:r>
          </w:p>
        </w:tc>
      </w:tr>
      <w:tr w:rsidR="00BF036C" w14:paraId="4F3B761E" w14:textId="77777777">
        <w:tc>
          <w:tcPr>
            <w:tcW w:w="6700" w:type="dxa"/>
            <w:tcBorders>
              <w:bottom w:val="single" w:sz="6" w:space="0" w:color="000000"/>
            </w:tcBorders>
            <w:noWrap/>
          </w:tcPr>
          <w:p w14:paraId="3CD8640F" w14:textId="77777777" w:rsidR="00BF036C" w:rsidRDefault="00000000">
            <w:pPr>
              <w:ind w:firstLine="0"/>
            </w:pPr>
            <w:r>
              <w:rPr>
                <w:rFonts w:eastAsia="Times New Roman"/>
                <w:sz w:val="18"/>
                <w:szCs w:val="18"/>
              </w:rPr>
              <w:t>Генеральный директор Коновалов Максим Викторович</w:t>
            </w:r>
          </w:p>
        </w:tc>
        <w:tc>
          <w:tcPr>
            <w:tcW w:w="3400" w:type="dxa"/>
            <w:tcBorders>
              <w:bottom w:val="single" w:sz="6" w:space="0" w:color="000000"/>
            </w:tcBorders>
            <w:noWrap/>
          </w:tcPr>
          <w:p w14:paraId="54836160" w14:textId="77777777" w:rsidR="00BF036C" w:rsidRDefault="00000000">
            <w:pPr>
              <w:ind w:firstLine="0"/>
            </w:pPr>
            <w:r>
              <w:rPr>
                <w:rFonts w:eastAsia="Times New Roman"/>
                <w:sz w:val="18"/>
                <w:szCs w:val="18"/>
              </w:rPr>
              <w:t>/</w:t>
            </w:r>
          </w:p>
        </w:tc>
      </w:tr>
      <w:tr w:rsidR="00BF036C" w14:paraId="20F38A72" w14:textId="77777777">
        <w:tc>
          <w:tcPr>
            <w:tcW w:w="6700" w:type="dxa"/>
            <w:tcBorders>
              <w:bottom w:val="single" w:sz="6" w:space="0" w:color="000000"/>
            </w:tcBorders>
            <w:noWrap/>
          </w:tcPr>
          <w:p w14:paraId="372F395C" w14:textId="77777777" w:rsidR="00BF036C" w:rsidRDefault="00000000">
            <w:pPr>
              <w:ind w:firstLine="0"/>
            </w:pPr>
            <w:r>
              <w:rPr>
                <w:rFonts w:eastAsia="Times New Roman"/>
                <w:sz w:val="18"/>
                <w:szCs w:val="18"/>
              </w:rPr>
              <w:t>Завхоз ООО "Василёк" Иванов Иван Иванович</w:t>
            </w:r>
          </w:p>
        </w:tc>
        <w:tc>
          <w:tcPr>
            <w:tcW w:w="3400" w:type="dxa"/>
            <w:tcBorders>
              <w:bottom w:val="single" w:sz="6" w:space="0" w:color="000000"/>
            </w:tcBorders>
            <w:noWrap/>
          </w:tcPr>
          <w:p w14:paraId="29B85DCF" w14:textId="77777777" w:rsidR="00BF036C" w:rsidRDefault="00000000">
            <w:pPr>
              <w:ind w:firstLine="0"/>
            </w:pPr>
            <w:r>
              <w:rPr>
                <w:rFonts w:eastAsia="Times New Roman"/>
                <w:sz w:val="18"/>
                <w:szCs w:val="18"/>
              </w:rPr>
              <w:t>/</w:t>
            </w:r>
          </w:p>
        </w:tc>
      </w:tr>
    </w:tbl>
    <w:p w14:paraId="3A12EC64" w14:textId="77777777" w:rsidR="00E73DDD" w:rsidRDefault="00E73DDD">
      <w:pPr>
        <w:rPr>
          <w:lang w:val="en-US"/>
        </w:rPr>
      </w:pPr>
      <w:r>
        <w:rPr>
          <w:lang w:val="en-US"/>
        </w:rPr>
        <w:br w:type="page"/>
      </w:r>
    </w:p>
    <w:p w14:paraId="37B593B4" w14:textId="77777777" w:rsidR="0008144D" w:rsidRPr="0008144D" w:rsidRDefault="0008144D" w:rsidP="0008144D">
      <w:pPr>
        <w:tabs>
          <w:tab w:val="left" w:pos="426"/>
          <w:tab w:val="left" w:pos="851"/>
        </w:tabs>
        <w:spacing w:line="360" w:lineRule="auto"/>
        <w:ind w:firstLine="0"/>
        <w:jc w:val="center"/>
        <w:rPr>
          <w:b/>
          <w:bCs/>
          <w:lang w:val="en-US"/>
        </w:rPr>
      </w:pPr>
      <w:proofErr w:type="spellStart"/>
      <w:r w:rsidRPr="0008144D">
        <w:rPr>
          <w:b/>
          <w:bCs/>
          <w:lang w:val="en-US"/>
        </w:rPr>
        <w:lastRenderedPageBreak/>
        <w:t>Фототаблица</w:t>
      </w:r>
      <w:proofErr w:type="spellEnd"/>
    </w:p>
    <w:tbl>
      <w:tblPr>
        <w:tblW w:w="0" w:type="auto"/>
        <w:tblLayout w:type="fixed"/>
        <w:tblLook w:val="04A0" w:firstRow="1" w:lastRow="0" w:firstColumn="1" w:lastColumn="0" w:noHBand="0" w:noVBand="1"/>
      </w:tblPr>
      <w:tblGrid>
        <w:gridCol w:w="4872"/>
        <w:gridCol w:w="4872"/>
      </w:tblGrid>
      <w:tr w:rsidR="00BF036C" w14:paraId="3BC68C82" w14:textId="77777777">
        <w:trPr>
          <w:trHeight w:val="6546"/>
        </w:trPr>
        <w:tc>
          <w:tcPr>
            <w:tcW w:w="4872" w:type="dxa"/>
            <w:noWrap/>
          </w:tcPr>
          <w:p w14:paraId="4BF0361C" w14:textId="77777777" w:rsidR="00BF036C" w:rsidRDefault="003A182F">
            <w:pPr>
              <w:ind w:firstLine="0"/>
              <w:jc w:val="center"/>
            </w:pPr>
            <w:r>
              <w:rPr>
                <w:rFonts w:eastAsia="Times New Roman"/>
              </w:rPr>
              <w:pict w14:anchorId="36DA40C8">
                <v:shape id="_x0000_i1028" type="#_x0000_t75" style="width:235pt;height:177pt">
                  <v:imagedata r:id="rId11" o:title=""/>
                </v:shape>
              </w:pict>
            </w:r>
          </w:p>
        </w:tc>
        <w:tc>
          <w:tcPr>
            <w:tcW w:w="4872" w:type="dxa"/>
            <w:noWrap/>
          </w:tcPr>
          <w:p w14:paraId="5958B938" w14:textId="77777777" w:rsidR="00BF036C" w:rsidRDefault="003A182F">
            <w:pPr>
              <w:ind w:firstLine="0"/>
              <w:jc w:val="center"/>
            </w:pPr>
            <w:r>
              <w:rPr>
                <w:rFonts w:eastAsia="Times New Roman"/>
              </w:rPr>
              <w:pict w14:anchorId="6DF416EA">
                <v:shape id="_x0000_i1029" type="#_x0000_t75" style="width:235.5pt;height:177pt">
                  <v:imagedata r:id="rId12" o:title=""/>
                </v:shape>
              </w:pict>
            </w:r>
          </w:p>
        </w:tc>
      </w:tr>
      <w:tr w:rsidR="00BF036C" w14:paraId="0989180F" w14:textId="77777777">
        <w:trPr>
          <w:trHeight w:val="727"/>
        </w:trPr>
        <w:tc>
          <w:tcPr>
            <w:tcW w:w="4872" w:type="dxa"/>
            <w:noWrap/>
          </w:tcPr>
          <w:p w14:paraId="4B093809" w14:textId="77777777" w:rsidR="00BF036C" w:rsidRDefault="00000000">
            <w:pPr>
              <w:jc w:val="center"/>
            </w:pPr>
            <w:r>
              <w:rPr>
                <w:b/>
                <w:bCs/>
              </w:rPr>
              <w:t>Фото №1.</w:t>
            </w:r>
            <w:r>
              <w:t xml:space="preserve"> Поврежденное КТС. Вид спереди слева</w:t>
            </w:r>
          </w:p>
        </w:tc>
        <w:tc>
          <w:tcPr>
            <w:tcW w:w="4872" w:type="dxa"/>
            <w:noWrap/>
          </w:tcPr>
          <w:p w14:paraId="3BB77ED2" w14:textId="77777777" w:rsidR="00BF036C" w:rsidRDefault="00000000">
            <w:pPr>
              <w:jc w:val="center"/>
            </w:pPr>
            <w:r>
              <w:rPr>
                <w:b/>
                <w:bCs/>
              </w:rPr>
              <w:t>Фото №2.</w:t>
            </w:r>
            <w:r>
              <w:t xml:space="preserve"> Поврежденное КТС. Вид сзади справа</w:t>
            </w:r>
          </w:p>
        </w:tc>
      </w:tr>
      <w:tr w:rsidR="00BF036C" w14:paraId="0C9B2C0C" w14:textId="77777777">
        <w:trPr>
          <w:trHeight w:val="6546"/>
        </w:trPr>
        <w:tc>
          <w:tcPr>
            <w:tcW w:w="4872" w:type="dxa"/>
            <w:noWrap/>
          </w:tcPr>
          <w:p w14:paraId="6B6C9BCA" w14:textId="77777777" w:rsidR="00BF036C" w:rsidRDefault="003A182F">
            <w:pPr>
              <w:ind w:firstLine="0"/>
              <w:jc w:val="center"/>
            </w:pPr>
            <w:r>
              <w:rPr>
                <w:rFonts w:eastAsia="Times New Roman"/>
              </w:rPr>
              <w:pict w14:anchorId="481FFC2E">
                <v:shape id="_x0000_i1030" type="#_x0000_t75" style="width:235pt;height:177pt">
                  <v:imagedata r:id="rId13" o:title=""/>
                </v:shape>
              </w:pict>
            </w:r>
          </w:p>
        </w:tc>
        <w:tc>
          <w:tcPr>
            <w:tcW w:w="4872" w:type="dxa"/>
            <w:noWrap/>
          </w:tcPr>
          <w:p w14:paraId="40A171E5" w14:textId="77777777" w:rsidR="00BF036C" w:rsidRDefault="003A182F">
            <w:pPr>
              <w:ind w:firstLine="0"/>
              <w:jc w:val="center"/>
            </w:pPr>
            <w:r>
              <w:rPr>
                <w:rFonts w:eastAsia="Times New Roman"/>
              </w:rPr>
              <w:pict w14:anchorId="0E1A3D37">
                <v:shape id="_x0000_i1031" type="#_x0000_t75" style="width:235pt;height:178pt">
                  <v:imagedata r:id="rId14" o:title=""/>
                </v:shape>
              </w:pict>
            </w:r>
          </w:p>
        </w:tc>
      </w:tr>
      <w:tr w:rsidR="00BF036C" w14:paraId="57E17350" w14:textId="77777777">
        <w:trPr>
          <w:trHeight w:val="727"/>
        </w:trPr>
        <w:tc>
          <w:tcPr>
            <w:tcW w:w="4872" w:type="dxa"/>
            <w:noWrap/>
          </w:tcPr>
          <w:p w14:paraId="37F57145" w14:textId="77777777" w:rsidR="00BF036C" w:rsidRDefault="00000000">
            <w:pPr>
              <w:jc w:val="center"/>
            </w:pPr>
            <w:r>
              <w:rPr>
                <w:b/>
                <w:bCs/>
              </w:rPr>
              <w:t>Фото №3.</w:t>
            </w:r>
            <w:r>
              <w:t xml:space="preserve"> Поврежденное КТС. Вид сзади слева</w:t>
            </w:r>
          </w:p>
        </w:tc>
        <w:tc>
          <w:tcPr>
            <w:tcW w:w="4872" w:type="dxa"/>
            <w:noWrap/>
          </w:tcPr>
          <w:p w14:paraId="5E0744A6" w14:textId="77777777" w:rsidR="00BF036C" w:rsidRDefault="00000000">
            <w:pPr>
              <w:jc w:val="center"/>
            </w:pPr>
            <w:r>
              <w:rPr>
                <w:b/>
                <w:bCs/>
              </w:rPr>
              <w:t>Фото №4.</w:t>
            </w:r>
            <w:r>
              <w:t xml:space="preserve"> Поврежденное КТС. Вид сзади справа</w:t>
            </w:r>
          </w:p>
        </w:tc>
      </w:tr>
      <w:tr w:rsidR="00BF036C" w14:paraId="13B1E877" w14:textId="77777777">
        <w:trPr>
          <w:trHeight w:val="6546"/>
        </w:trPr>
        <w:tc>
          <w:tcPr>
            <w:tcW w:w="4872" w:type="dxa"/>
            <w:noWrap/>
          </w:tcPr>
          <w:p w14:paraId="7F11AA30" w14:textId="77777777" w:rsidR="00BF036C" w:rsidRDefault="003A182F">
            <w:pPr>
              <w:ind w:firstLine="0"/>
              <w:jc w:val="center"/>
            </w:pPr>
            <w:r>
              <w:rPr>
                <w:rFonts w:eastAsia="Times New Roman"/>
              </w:rPr>
              <w:lastRenderedPageBreak/>
              <w:pict w14:anchorId="1FAB2BEB">
                <v:shape id="_x0000_i1032" type="#_x0000_t75" style="width:235.5pt;height:177pt">
                  <v:imagedata r:id="rId15" o:title=""/>
                </v:shape>
              </w:pict>
            </w:r>
          </w:p>
        </w:tc>
        <w:tc>
          <w:tcPr>
            <w:tcW w:w="4872" w:type="dxa"/>
            <w:noWrap/>
          </w:tcPr>
          <w:p w14:paraId="63BAE361" w14:textId="77777777" w:rsidR="00BF036C" w:rsidRDefault="003A182F">
            <w:pPr>
              <w:ind w:firstLine="0"/>
              <w:jc w:val="center"/>
            </w:pPr>
            <w:r>
              <w:rPr>
                <w:rFonts w:eastAsia="Times New Roman"/>
              </w:rPr>
              <w:pict w14:anchorId="04C08E0C">
                <v:shape id="_x0000_i1033" type="#_x0000_t75" style="width:235.5pt;height:176.5pt">
                  <v:imagedata r:id="rId16" o:title=""/>
                </v:shape>
              </w:pict>
            </w:r>
          </w:p>
        </w:tc>
      </w:tr>
      <w:tr w:rsidR="00BF036C" w14:paraId="52BE44EC" w14:textId="77777777">
        <w:trPr>
          <w:trHeight w:val="727"/>
        </w:trPr>
        <w:tc>
          <w:tcPr>
            <w:tcW w:w="4872" w:type="dxa"/>
            <w:noWrap/>
          </w:tcPr>
          <w:p w14:paraId="2B2FEA1C" w14:textId="77777777" w:rsidR="00BF036C" w:rsidRDefault="00000000">
            <w:pPr>
              <w:jc w:val="center"/>
            </w:pPr>
            <w:r>
              <w:rPr>
                <w:b/>
                <w:bCs/>
              </w:rPr>
              <w:t>Фото №5.</w:t>
            </w:r>
            <w:r>
              <w:t xml:space="preserve"> VIN</w:t>
            </w:r>
          </w:p>
        </w:tc>
        <w:tc>
          <w:tcPr>
            <w:tcW w:w="4872" w:type="dxa"/>
            <w:noWrap/>
          </w:tcPr>
          <w:p w14:paraId="6834F595" w14:textId="77777777" w:rsidR="00BF036C" w:rsidRDefault="00000000">
            <w:pPr>
              <w:jc w:val="center"/>
            </w:pPr>
            <w:r>
              <w:rPr>
                <w:b/>
                <w:bCs/>
              </w:rPr>
              <w:t>Фото №6.</w:t>
            </w:r>
            <w:r>
              <w:t xml:space="preserve"> Показания одометра</w:t>
            </w:r>
          </w:p>
        </w:tc>
      </w:tr>
      <w:tr w:rsidR="00BF036C" w14:paraId="2555B1DB" w14:textId="77777777">
        <w:trPr>
          <w:trHeight w:val="6546"/>
        </w:trPr>
        <w:tc>
          <w:tcPr>
            <w:tcW w:w="4872" w:type="dxa"/>
            <w:noWrap/>
          </w:tcPr>
          <w:p w14:paraId="6866EBDF" w14:textId="77777777" w:rsidR="00BF036C" w:rsidRDefault="003A182F">
            <w:pPr>
              <w:ind w:firstLine="0"/>
              <w:jc w:val="center"/>
            </w:pPr>
            <w:r>
              <w:rPr>
                <w:rFonts w:eastAsia="Times New Roman"/>
              </w:rPr>
              <w:pict w14:anchorId="6A161442">
                <v:shape id="_x0000_i1034" type="#_x0000_t75" style="width:235pt;height:180pt">
                  <v:imagedata r:id="rId17" o:title=""/>
                </v:shape>
              </w:pict>
            </w:r>
          </w:p>
        </w:tc>
        <w:tc>
          <w:tcPr>
            <w:tcW w:w="4872" w:type="dxa"/>
            <w:noWrap/>
          </w:tcPr>
          <w:p w14:paraId="4F73B78E" w14:textId="77777777" w:rsidR="00BF036C" w:rsidRDefault="003A182F">
            <w:pPr>
              <w:ind w:firstLine="0"/>
              <w:jc w:val="center"/>
            </w:pPr>
            <w:r>
              <w:rPr>
                <w:rFonts w:eastAsia="Times New Roman"/>
              </w:rPr>
              <w:pict w14:anchorId="6C142721">
                <v:shape id="_x0000_i1035" type="#_x0000_t75" style="width:235pt;height:175pt">
                  <v:imagedata r:id="rId18" o:title=""/>
                </v:shape>
              </w:pict>
            </w:r>
          </w:p>
        </w:tc>
      </w:tr>
      <w:tr w:rsidR="00BF036C" w14:paraId="2C270BB9" w14:textId="77777777">
        <w:trPr>
          <w:trHeight w:val="727"/>
        </w:trPr>
        <w:tc>
          <w:tcPr>
            <w:tcW w:w="4872" w:type="dxa"/>
            <w:noWrap/>
          </w:tcPr>
          <w:p w14:paraId="6394EE48" w14:textId="77777777" w:rsidR="00BF036C" w:rsidRDefault="00000000">
            <w:pPr>
              <w:jc w:val="center"/>
            </w:pPr>
            <w:r>
              <w:rPr>
                <w:b/>
                <w:bCs/>
              </w:rPr>
              <w:t>Фото №7.</w:t>
            </w:r>
            <w:r>
              <w:t xml:space="preserve"> Измерение высотных характеристик</w:t>
            </w:r>
          </w:p>
        </w:tc>
        <w:tc>
          <w:tcPr>
            <w:tcW w:w="4872" w:type="dxa"/>
            <w:noWrap/>
          </w:tcPr>
          <w:p w14:paraId="6386242F" w14:textId="77777777" w:rsidR="00BF036C" w:rsidRDefault="00000000">
            <w:pPr>
              <w:jc w:val="center"/>
            </w:pPr>
            <w:r>
              <w:rPr>
                <w:b/>
                <w:bCs/>
              </w:rPr>
              <w:t>Фото №8.</w:t>
            </w:r>
            <w:r>
              <w:t xml:space="preserve"> Измерение высотных характеристик</w:t>
            </w:r>
          </w:p>
        </w:tc>
      </w:tr>
      <w:tr w:rsidR="00BF036C" w14:paraId="02178B12" w14:textId="77777777">
        <w:trPr>
          <w:trHeight w:val="6546"/>
        </w:trPr>
        <w:tc>
          <w:tcPr>
            <w:tcW w:w="4872" w:type="dxa"/>
            <w:noWrap/>
          </w:tcPr>
          <w:p w14:paraId="70F97A37" w14:textId="77777777" w:rsidR="00BF036C" w:rsidRDefault="003A182F">
            <w:pPr>
              <w:ind w:firstLine="0"/>
              <w:jc w:val="center"/>
            </w:pPr>
            <w:r>
              <w:rPr>
                <w:rFonts w:eastAsia="Times New Roman"/>
              </w:rPr>
              <w:lastRenderedPageBreak/>
              <w:pict w14:anchorId="5C2E0031">
                <v:shape id="_x0000_i1036" type="#_x0000_t75" style="width:235pt;height:176pt">
                  <v:imagedata r:id="rId19" o:title=""/>
                </v:shape>
              </w:pict>
            </w:r>
          </w:p>
        </w:tc>
        <w:tc>
          <w:tcPr>
            <w:tcW w:w="4872" w:type="dxa"/>
            <w:noWrap/>
          </w:tcPr>
          <w:p w14:paraId="2DD29129" w14:textId="77777777" w:rsidR="00BF036C" w:rsidRDefault="003A182F">
            <w:pPr>
              <w:ind w:firstLine="0"/>
              <w:jc w:val="center"/>
            </w:pPr>
            <w:r>
              <w:rPr>
                <w:rFonts w:eastAsia="Times New Roman"/>
              </w:rPr>
              <w:pict w14:anchorId="6BCA4485">
                <v:shape id="_x0000_i1037" type="#_x0000_t75" style="width:235pt;height:180pt">
                  <v:imagedata r:id="rId20" o:title=""/>
                </v:shape>
              </w:pict>
            </w:r>
          </w:p>
        </w:tc>
      </w:tr>
      <w:tr w:rsidR="00BF036C" w14:paraId="1CC9F4DF" w14:textId="77777777">
        <w:trPr>
          <w:trHeight w:val="727"/>
        </w:trPr>
        <w:tc>
          <w:tcPr>
            <w:tcW w:w="4872" w:type="dxa"/>
            <w:noWrap/>
          </w:tcPr>
          <w:p w14:paraId="5C3ED55A" w14:textId="77777777" w:rsidR="00BF036C" w:rsidRDefault="00000000">
            <w:pPr>
              <w:jc w:val="center"/>
            </w:pPr>
            <w:r>
              <w:rPr>
                <w:b/>
                <w:bCs/>
              </w:rPr>
              <w:t>Фото №9.</w:t>
            </w:r>
            <w:r>
              <w:t xml:space="preserve"> Деформация переднего левого крыла, переднего бампера</w:t>
            </w:r>
          </w:p>
        </w:tc>
        <w:tc>
          <w:tcPr>
            <w:tcW w:w="4872" w:type="dxa"/>
            <w:noWrap/>
          </w:tcPr>
          <w:p w14:paraId="718BD727" w14:textId="77777777" w:rsidR="00BF036C" w:rsidRDefault="00000000">
            <w:pPr>
              <w:jc w:val="center"/>
            </w:pPr>
            <w:r>
              <w:rPr>
                <w:b/>
                <w:bCs/>
              </w:rPr>
              <w:t>Фото №10.</w:t>
            </w:r>
            <w:r>
              <w:t xml:space="preserve"> Повреждения в передней левой части ТС</w:t>
            </w:r>
          </w:p>
        </w:tc>
      </w:tr>
      <w:tr w:rsidR="00BF036C" w14:paraId="67CAE266" w14:textId="77777777">
        <w:trPr>
          <w:trHeight w:val="6546"/>
        </w:trPr>
        <w:tc>
          <w:tcPr>
            <w:tcW w:w="4872" w:type="dxa"/>
            <w:noWrap/>
          </w:tcPr>
          <w:p w14:paraId="0AC3D2AD" w14:textId="77777777" w:rsidR="00BF036C" w:rsidRDefault="003A182F">
            <w:pPr>
              <w:ind w:firstLine="0"/>
              <w:jc w:val="center"/>
            </w:pPr>
            <w:r>
              <w:rPr>
                <w:rFonts w:eastAsia="Times New Roman"/>
              </w:rPr>
              <w:pict w14:anchorId="49B391A9">
                <v:shape id="_x0000_i1038" type="#_x0000_t75" style="width:235pt;height:176.5pt">
                  <v:imagedata r:id="rId21" o:title=""/>
                </v:shape>
              </w:pict>
            </w:r>
          </w:p>
        </w:tc>
        <w:tc>
          <w:tcPr>
            <w:tcW w:w="4872" w:type="dxa"/>
            <w:noWrap/>
          </w:tcPr>
          <w:p w14:paraId="1575EB27" w14:textId="77777777" w:rsidR="00BF036C" w:rsidRDefault="003A182F">
            <w:pPr>
              <w:ind w:firstLine="0"/>
              <w:jc w:val="center"/>
            </w:pPr>
            <w:r>
              <w:rPr>
                <w:rFonts w:eastAsia="Times New Roman"/>
              </w:rPr>
              <w:pict w14:anchorId="08E7D73D">
                <v:shape id="_x0000_i1039" type="#_x0000_t75" style="width:235pt;height:177pt">
                  <v:imagedata r:id="rId22" o:title=""/>
                </v:shape>
              </w:pict>
            </w:r>
          </w:p>
        </w:tc>
      </w:tr>
      <w:tr w:rsidR="00BF036C" w14:paraId="1BA94299" w14:textId="77777777">
        <w:trPr>
          <w:trHeight w:val="727"/>
        </w:trPr>
        <w:tc>
          <w:tcPr>
            <w:tcW w:w="4872" w:type="dxa"/>
            <w:noWrap/>
          </w:tcPr>
          <w:p w14:paraId="6D5C5BD6" w14:textId="77777777" w:rsidR="00BF036C" w:rsidRDefault="00000000">
            <w:pPr>
              <w:jc w:val="center"/>
            </w:pPr>
            <w:r>
              <w:rPr>
                <w:b/>
                <w:bCs/>
              </w:rPr>
              <w:t>Фото №11.</w:t>
            </w:r>
            <w:r>
              <w:t xml:space="preserve"> Повреждение переднего бампера</w:t>
            </w:r>
          </w:p>
        </w:tc>
        <w:tc>
          <w:tcPr>
            <w:tcW w:w="4872" w:type="dxa"/>
            <w:noWrap/>
          </w:tcPr>
          <w:p w14:paraId="0B3C1975" w14:textId="77777777" w:rsidR="00BF036C" w:rsidRDefault="00000000">
            <w:pPr>
              <w:jc w:val="center"/>
            </w:pPr>
            <w:r>
              <w:rPr>
                <w:b/>
                <w:bCs/>
              </w:rPr>
              <w:t>Фото №12.</w:t>
            </w:r>
            <w:r>
              <w:t xml:space="preserve"> Поврежденная левая ПТФ</w:t>
            </w:r>
          </w:p>
        </w:tc>
      </w:tr>
      <w:tr w:rsidR="00BF036C" w14:paraId="3164C193" w14:textId="77777777">
        <w:trPr>
          <w:trHeight w:val="6546"/>
        </w:trPr>
        <w:tc>
          <w:tcPr>
            <w:tcW w:w="4872" w:type="dxa"/>
            <w:noWrap/>
          </w:tcPr>
          <w:p w14:paraId="476C97B0" w14:textId="77777777" w:rsidR="00BF036C" w:rsidRDefault="003A182F">
            <w:pPr>
              <w:ind w:firstLine="0"/>
              <w:jc w:val="center"/>
            </w:pPr>
            <w:r>
              <w:rPr>
                <w:rFonts w:eastAsia="Times New Roman"/>
              </w:rPr>
              <w:lastRenderedPageBreak/>
              <w:pict w14:anchorId="413906A4">
                <v:shape id="_x0000_i1040" type="#_x0000_t75" style="width:235.5pt;height:190pt">
                  <v:imagedata r:id="rId23" o:title=""/>
                </v:shape>
              </w:pict>
            </w:r>
          </w:p>
        </w:tc>
        <w:tc>
          <w:tcPr>
            <w:tcW w:w="4872" w:type="dxa"/>
            <w:noWrap/>
          </w:tcPr>
          <w:p w14:paraId="2C0405F1" w14:textId="77777777" w:rsidR="00BF036C" w:rsidRDefault="003A182F">
            <w:pPr>
              <w:ind w:firstLine="0"/>
              <w:jc w:val="center"/>
            </w:pPr>
            <w:r>
              <w:rPr>
                <w:rFonts w:eastAsia="Times New Roman"/>
              </w:rPr>
              <w:pict w14:anchorId="43C0A65B">
                <v:shape id="_x0000_i1041" type="#_x0000_t75" style="width:235pt;height:189.5pt">
                  <v:imagedata r:id="rId24" o:title=""/>
                </v:shape>
              </w:pict>
            </w:r>
          </w:p>
        </w:tc>
      </w:tr>
      <w:tr w:rsidR="00BF036C" w14:paraId="37FEC31A" w14:textId="77777777">
        <w:trPr>
          <w:trHeight w:val="727"/>
        </w:trPr>
        <w:tc>
          <w:tcPr>
            <w:tcW w:w="4872" w:type="dxa"/>
            <w:noWrap/>
          </w:tcPr>
          <w:p w14:paraId="0162E1C6" w14:textId="77777777" w:rsidR="00BF036C" w:rsidRDefault="00000000">
            <w:pPr>
              <w:jc w:val="center"/>
            </w:pPr>
            <w:r>
              <w:rPr>
                <w:b/>
                <w:bCs/>
              </w:rPr>
              <w:t>Фото №13.</w:t>
            </w:r>
            <w:r>
              <w:t xml:space="preserve"> Направление удара</w:t>
            </w:r>
          </w:p>
        </w:tc>
        <w:tc>
          <w:tcPr>
            <w:tcW w:w="4872" w:type="dxa"/>
            <w:noWrap/>
          </w:tcPr>
          <w:p w14:paraId="497C1357" w14:textId="77777777" w:rsidR="00BF036C" w:rsidRDefault="00000000">
            <w:pPr>
              <w:jc w:val="center"/>
            </w:pPr>
            <w:r>
              <w:rPr>
                <w:b/>
                <w:bCs/>
              </w:rPr>
              <w:t>Фото №14.</w:t>
            </w:r>
            <w:r>
              <w:t xml:space="preserve"> Левая фара</w:t>
            </w:r>
          </w:p>
        </w:tc>
      </w:tr>
      <w:tr w:rsidR="00BF036C" w14:paraId="5524D53A" w14:textId="77777777">
        <w:trPr>
          <w:trHeight w:val="6546"/>
        </w:trPr>
        <w:tc>
          <w:tcPr>
            <w:tcW w:w="4872" w:type="dxa"/>
            <w:noWrap/>
          </w:tcPr>
          <w:p w14:paraId="438FA139" w14:textId="77777777" w:rsidR="00BF036C" w:rsidRDefault="003A182F">
            <w:pPr>
              <w:ind w:firstLine="0"/>
              <w:jc w:val="center"/>
            </w:pPr>
            <w:r>
              <w:rPr>
                <w:rFonts w:eastAsia="Times New Roman"/>
              </w:rPr>
              <w:pict w14:anchorId="50BAD6A9">
                <v:shape id="_x0000_i1042" type="#_x0000_t75" style="width:235pt;height:189.5pt">
                  <v:imagedata r:id="rId25" o:title=""/>
                </v:shape>
              </w:pict>
            </w:r>
          </w:p>
        </w:tc>
        <w:tc>
          <w:tcPr>
            <w:tcW w:w="4872" w:type="dxa"/>
            <w:noWrap/>
          </w:tcPr>
          <w:p w14:paraId="7828ED4F" w14:textId="77777777" w:rsidR="00BF036C" w:rsidRDefault="003A182F">
            <w:pPr>
              <w:ind w:firstLine="0"/>
              <w:jc w:val="center"/>
            </w:pPr>
            <w:r>
              <w:rPr>
                <w:rFonts w:eastAsia="Times New Roman"/>
              </w:rPr>
              <w:pict w14:anchorId="2AC9F6ED">
                <v:shape id="_x0000_i1043" type="#_x0000_t75" style="width:235pt;height:202pt">
                  <v:imagedata r:id="rId26" o:title=""/>
                </v:shape>
              </w:pict>
            </w:r>
          </w:p>
        </w:tc>
      </w:tr>
      <w:tr w:rsidR="00BF036C" w14:paraId="42DE44D2" w14:textId="77777777">
        <w:trPr>
          <w:trHeight w:val="727"/>
        </w:trPr>
        <w:tc>
          <w:tcPr>
            <w:tcW w:w="4872" w:type="dxa"/>
            <w:noWrap/>
          </w:tcPr>
          <w:p w14:paraId="0114F0B5" w14:textId="77777777" w:rsidR="00BF036C" w:rsidRDefault="00000000">
            <w:pPr>
              <w:jc w:val="center"/>
            </w:pPr>
            <w:r>
              <w:rPr>
                <w:b/>
                <w:bCs/>
              </w:rPr>
              <w:t>Фото №15.</w:t>
            </w:r>
            <w:r>
              <w:t xml:space="preserve"> Следы не соответствующие исследуемому ДТП</w:t>
            </w:r>
          </w:p>
        </w:tc>
        <w:tc>
          <w:tcPr>
            <w:tcW w:w="4872" w:type="dxa"/>
            <w:noWrap/>
          </w:tcPr>
          <w:p w14:paraId="1B63130B" w14:textId="77777777" w:rsidR="00BF036C" w:rsidRDefault="00000000">
            <w:pPr>
              <w:jc w:val="center"/>
            </w:pPr>
            <w:r>
              <w:rPr>
                <w:b/>
                <w:bCs/>
              </w:rPr>
              <w:t>Фото №16.</w:t>
            </w:r>
            <w:r>
              <w:t xml:space="preserve"> Следы не соответствующие исследуемому ДТП</w:t>
            </w:r>
          </w:p>
        </w:tc>
      </w:tr>
      <w:tr w:rsidR="00BF036C" w14:paraId="751F4001" w14:textId="77777777">
        <w:trPr>
          <w:trHeight w:val="6546"/>
        </w:trPr>
        <w:tc>
          <w:tcPr>
            <w:tcW w:w="4872" w:type="dxa"/>
            <w:noWrap/>
          </w:tcPr>
          <w:p w14:paraId="6402F7A1" w14:textId="77777777" w:rsidR="00BF036C" w:rsidRDefault="003A182F">
            <w:pPr>
              <w:ind w:firstLine="0"/>
              <w:jc w:val="center"/>
            </w:pPr>
            <w:r>
              <w:rPr>
                <w:rFonts w:eastAsia="Times New Roman"/>
              </w:rPr>
              <w:lastRenderedPageBreak/>
              <w:pict w14:anchorId="21129A4C">
                <v:shape id="_x0000_i1044" type="#_x0000_t75" style="width:235pt;height:197.5pt">
                  <v:imagedata r:id="rId27" o:title=""/>
                </v:shape>
              </w:pict>
            </w:r>
          </w:p>
        </w:tc>
        <w:tc>
          <w:tcPr>
            <w:tcW w:w="4872" w:type="dxa"/>
            <w:noWrap/>
          </w:tcPr>
          <w:p w14:paraId="60E2BAA5" w14:textId="77777777" w:rsidR="00BF036C" w:rsidRDefault="003A182F">
            <w:pPr>
              <w:ind w:firstLine="0"/>
              <w:jc w:val="center"/>
            </w:pPr>
            <w:r>
              <w:rPr>
                <w:rFonts w:eastAsia="Times New Roman"/>
              </w:rPr>
              <w:pict w14:anchorId="61B611ED">
                <v:shape id="_x0000_i1045" type="#_x0000_t75" style="width:235.5pt;height:202pt">
                  <v:imagedata r:id="rId28" o:title=""/>
                </v:shape>
              </w:pict>
            </w:r>
          </w:p>
        </w:tc>
      </w:tr>
      <w:tr w:rsidR="00BF036C" w14:paraId="7B7ADF79" w14:textId="77777777">
        <w:trPr>
          <w:trHeight w:val="727"/>
        </w:trPr>
        <w:tc>
          <w:tcPr>
            <w:tcW w:w="4872" w:type="dxa"/>
            <w:noWrap/>
          </w:tcPr>
          <w:p w14:paraId="4AE74E10" w14:textId="77777777" w:rsidR="00BF036C" w:rsidRDefault="00000000">
            <w:pPr>
              <w:jc w:val="center"/>
            </w:pPr>
            <w:r>
              <w:rPr>
                <w:b/>
                <w:bCs/>
              </w:rPr>
              <w:t>Фото №17.</w:t>
            </w:r>
            <w:r>
              <w:t xml:space="preserve"> До аварийные повреждения</w:t>
            </w:r>
          </w:p>
        </w:tc>
        <w:tc>
          <w:tcPr>
            <w:tcW w:w="4872" w:type="dxa"/>
            <w:noWrap/>
          </w:tcPr>
          <w:p w14:paraId="26AAA4A4" w14:textId="77777777" w:rsidR="00BF036C" w:rsidRDefault="00000000">
            <w:pPr>
              <w:jc w:val="center"/>
            </w:pPr>
            <w:r>
              <w:rPr>
                <w:b/>
                <w:bCs/>
              </w:rPr>
              <w:t>Фото №18.</w:t>
            </w:r>
            <w:r>
              <w:t xml:space="preserve"> Доаварийные повреждения</w:t>
            </w:r>
          </w:p>
        </w:tc>
      </w:tr>
      <w:tr w:rsidR="00BF036C" w14:paraId="31D9CEB5" w14:textId="77777777">
        <w:trPr>
          <w:trHeight w:val="6546"/>
        </w:trPr>
        <w:tc>
          <w:tcPr>
            <w:tcW w:w="4872" w:type="dxa"/>
            <w:noWrap/>
          </w:tcPr>
          <w:p w14:paraId="33DC1221" w14:textId="77777777" w:rsidR="00BF036C" w:rsidRDefault="003A182F">
            <w:pPr>
              <w:ind w:firstLine="0"/>
              <w:jc w:val="center"/>
            </w:pPr>
            <w:r>
              <w:rPr>
                <w:rFonts w:eastAsia="Times New Roman"/>
              </w:rPr>
              <w:pict w14:anchorId="20DA9368">
                <v:shape id="_x0000_i1046" type="#_x0000_t75" style="width:235.5pt;height:3in">
                  <v:imagedata r:id="rId29" o:title=""/>
                </v:shape>
              </w:pict>
            </w:r>
          </w:p>
        </w:tc>
        <w:tc>
          <w:tcPr>
            <w:tcW w:w="4872" w:type="dxa"/>
            <w:noWrap/>
          </w:tcPr>
          <w:p w14:paraId="1CB0487E" w14:textId="77777777" w:rsidR="00BF036C" w:rsidRDefault="003A182F">
            <w:pPr>
              <w:ind w:firstLine="0"/>
              <w:jc w:val="center"/>
            </w:pPr>
            <w:r>
              <w:rPr>
                <w:rFonts w:eastAsia="Times New Roman"/>
              </w:rPr>
              <w:pict w14:anchorId="7C55BC3E">
                <v:shape id="_x0000_i1047" type="#_x0000_t75" style="width:235pt;height:3in">
                  <v:imagedata r:id="rId30" o:title=""/>
                </v:shape>
              </w:pict>
            </w:r>
          </w:p>
        </w:tc>
      </w:tr>
      <w:tr w:rsidR="00BF036C" w14:paraId="677CED18" w14:textId="77777777">
        <w:trPr>
          <w:trHeight w:val="727"/>
        </w:trPr>
        <w:tc>
          <w:tcPr>
            <w:tcW w:w="4872" w:type="dxa"/>
            <w:noWrap/>
          </w:tcPr>
          <w:p w14:paraId="0BDBD3CB" w14:textId="77777777" w:rsidR="00BF036C" w:rsidRDefault="00000000">
            <w:pPr>
              <w:jc w:val="center"/>
            </w:pPr>
            <w:r>
              <w:rPr>
                <w:b/>
                <w:bCs/>
              </w:rPr>
              <w:t>Фото №19.</w:t>
            </w:r>
            <w:r>
              <w:t xml:space="preserve"> Изломы на переднем левом крыле</w:t>
            </w:r>
          </w:p>
        </w:tc>
        <w:tc>
          <w:tcPr>
            <w:tcW w:w="4872" w:type="dxa"/>
            <w:noWrap/>
          </w:tcPr>
          <w:p w14:paraId="0B58C4A7" w14:textId="77777777" w:rsidR="00BF036C" w:rsidRDefault="00000000">
            <w:pPr>
              <w:jc w:val="center"/>
            </w:pPr>
            <w:r>
              <w:rPr>
                <w:b/>
                <w:bCs/>
              </w:rPr>
              <w:t>Фото №20.</w:t>
            </w:r>
            <w:r>
              <w:t xml:space="preserve"> Притертость левой блок-фары</w:t>
            </w:r>
          </w:p>
        </w:tc>
      </w:tr>
    </w:tbl>
    <w:p w14:paraId="3EA094ED" w14:textId="77777777" w:rsidR="001B4156" w:rsidRPr="003A182F" w:rsidRDefault="001B4156">
      <w:r w:rsidRPr="003A182F">
        <w:br w:type="page"/>
      </w:r>
    </w:p>
    <w:tbl>
      <w:tblPr>
        <w:tblW w:w="10100" w:type="dxa"/>
        <w:jc w:val="center"/>
        <w:tblLayout w:type="fixed"/>
        <w:tblLook w:val="04A0" w:firstRow="1" w:lastRow="0" w:firstColumn="1" w:lastColumn="0" w:noHBand="0" w:noVBand="1"/>
      </w:tblPr>
      <w:tblGrid>
        <w:gridCol w:w="10100"/>
      </w:tblGrid>
      <w:tr w:rsidR="00BF036C" w14:paraId="5377D6BD" w14:textId="77777777" w:rsidTr="003A182F">
        <w:trPr>
          <w:trHeight w:val="13777"/>
          <w:jc w:val="center"/>
        </w:trPr>
        <w:tc>
          <w:tcPr>
            <w:tcW w:w="10100" w:type="dxa"/>
            <w:noWrap/>
          </w:tcPr>
          <w:p w14:paraId="4BFD677C" w14:textId="322D9D04" w:rsidR="00BF036C" w:rsidRDefault="00000000">
            <w:pPr>
              <w:ind w:firstLine="0"/>
              <w:jc w:val="center"/>
            </w:pPr>
            <w:r>
              <w:lastRenderedPageBreak/>
              <w:br w:type="page"/>
            </w:r>
            <w:r w:rsidR="003A182F">
              <w:rPr>
                <w:rFonts w:eastAsia="Times New Roman"/>
              </w:rPr>
              <w:pict w14:anchorId="002390F6">
                <v:shape id="_x0000_i1048" type="#_x0000_t75" style="width:477pt;height:688pt">
                  <v:imagedata r:id="rId31" o:title=""/>
                </v:shape>
              </w:pict>
            </w:r>
          </w:p>
        </w:tc>
      </w:tr>
      <w:tr w:rsidR="00BF036C" w14:paraId="429AD7B2" w14:textId="77777777" w:rsidTr="003A182F">
        <w:trPr>
          <w:trHeight w:val="450"/>
          <w:jc w:val="center"/>
        </w:trPr>
        <w:tc>
          <w:tcPr>
            <w:tcW w:w="10100" w:type="dxa"/>
            <w:noWrap/>
          </w:tcPr>
          <w:p w14:paraId="3775F092" w14:textId="77777777" w:rsidR="00BF036C" w:rsidRDefault="00000000">
            <w:pPr>
              <w:jc w:val="center"/>
            </w:pPr>
            <w:r>
              <w:t>Приложение №3. Извещение о ДТП</w:t>
            </w:r>
          </w:p>
        </w:tc>
      </w:tr>
      <w:tr w:rsidR="00BF036C" w14:paraId="5D543086" w14:textId="77777777" w:rsidTr="003A182F">
        <w:trPr>
          <w:trHeight w:val="13777"/>
          <w:jc w:val="center"/>
        </w:trPr>
        <w:tc>
          <w:tcPr>
            <w:tcW w:w="10100" w:type="dxa"/>
            <w:noWrap/>
          </w:tcPr>
          <w:p w14:paraId="4951AC84" w14:textId="77777777" w:rsidR="00BF036C" w:rsidRDefault="003A182F">
            <w:pPr>
              <w:ind w:firstLine="0"/>
              <w:jc w:val="center"/>
            </w:pPr>
            <w:r>
              <w:rPr>
                <w:rFonts w:eastAsia="Times New Roman"/>
              </w:rPr>
              <w:lastRenderedPageBreak/>
              <w:pict w14:anchorId="6F7CD959">
                <v:shape id="_x0000_i1049" type="#_x0000_t75" style="width:480pt;height:688pt">
                  <v:imagedata r:id="rId32" o:title=""/>
                </v:shape>
              </w:pict>
            </w:r>
          </w:p>
        </w:tc>
      </w:tr>
      <w:tr w:rsidR="00BF036C" w14:paraId="191738EE" w14:textId="77777777" w:rsidTr="003A182F">
        <w:trPr>
          <w:trHeight w:val="450"/>
          <w:jc w:val="center"/>
        </w:trPr>
        <w:tc>
          <w:tcPr>
            <w:tcW w:w="10100" w:type="dxa"/>
            <w:noWrap/>
          </w:tcPr>
          <w:p w14:paraId="01D66617" w14:textId="77777777" w:rsidR="00BF036C" w:rsidRDefault="00000000">
            <w:pPr>
              <w:jc w:val="center"/>
            </w:pPr>
            <w:r>
              <w:t>Приложение №4. Извещение о ДТП</w:t>
            </w:r>
          </w:p>
        </w:tc>
      </w:tr>
    </w:tbl>
    <w:p w14:paraId="1E54297F" w14:textId="230B4354" w:rsidR="00F57405" w:rsidRDefault="00F57405" w:rsidP="003A182F">
      <w:pPr>
        <w:ind w:firstLine="0"/>
      </w:pPr>
    </w:p>
    <w:sectPr w:rsidR="00F57405" w:rsidSect="001608F6">
      <w:headerReference w:type="default" r:id="rId33"/>
      <w:headerReference w:type="first" r:id="rId34"/>
      <w:pgSz w:w="11906" w:h="16838"/>
      <w:pgMar w:top="426" w:right="707" w:bottom="1134" w:left="1134"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5FF0B" w14:textId="77777777" w:rsidR="00F57405" w:rsidRDefault="00F57405" w:rsidP="006F76F4">
      <w:r>
        <w:separator/>
      </w:r>
    </w:p>
  </w:endnote>
  <w:endnote w:type="continuationSeparator" w:id="0">
    <w:p w14:paraId="454D32F4" w14:textId="77777777" w:rsidR="00F57405" w:rsidRDefault="00F57405" w:rsidP="006F76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0399295"/>
      <w:docPartObj>
        <w:docPartGallery w:val="Page Numbers (Bottom of Page)"/>
        <w:docPartUnique/>
      </w:docPartObj>
    </w:sdtPr>
    <w:sdtContent>
      <w:p w14:paraId="671BB1EE" w14:textId="77777777" w:rsidR="00F125EF" w:rsidRDefault="00F125EF">
        <w:pPr>
          <w:pStyle w:val="a5"/>
          <w:jc w:val="right"/>
        </w:pPr>
        <w:r>
          <w:fldChar w:fldCharType="begin"/>
        </w:r>
        <w:r>
          <w:instrText>PAGE   \* MERGEFORMAT</w:instrText>
        </w:r>
        <w:r>
          <w:fldChar w:fldCharType="separate"/>
        </w:r>
        <w:r w:rsidR="00ED0BB5">
          <w:rPr>
            <w:noProof/>
          </w:rPr>
          <w:t>2</w:t>
        </w:r>
        <w:r>
          <w:fldChar w:fldCharType="end"/>
        </w:r>
      </w:p>
    </w:sdtContent>
  </w:sdt>
  <w:p w14:paraId="2C85D426" w14:textId="77777777" w:rsidR="00F125EF" w:rsidRDefault="00F125E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129D07" w14:textId="77777777" w:rsidR="00F57405" w:rsidRDefault="00F57405" w:rsidP="006F76F4">
      <w:r>
        <w:separator/>
      </w:r>
    </w:p>
  </w:footnote>
  <w:footnote w:type="continuationSeparator" w:id="0">
    <w:p w14:paraId="30F47BB4" w14:textId="77777777" w:rsidR="00F57405" w:rsidRDefault="00F57405" w:rsidP="006F76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BA0B4" w14:textId="77777777" w:rsidR="006F76F4" w:rsidRPr="004376EC" w:rsidRDefault="006F76F4" w:rsidP="006F76F4">
    <w:pPr>
      <w:pStyle w:val="a3"/>
      <w:ind w:left="142"/>
      <w:jc w:val="center"/>
    </w:pPr>
    <w:r w:rsidRPr="004376EC">
      <w:t xml:space="preserve"> </w:t>
    </w:r>
  </w:p>
  <w:p w14:paraId="79B10A01" w14:textId="77777777" w:rsidR="006F76F4" w:rsidRDefault="00000000" w:rsidP="006F76F4">
    <w:pPr>
      <w:pStyle w:val="a3"/>
      <w:ind w:left="142"/>
      <w:jc w:val="center"/>
      <w:rPr>
        <w:sz w:val="28"/>
      </w:rPr>
    </w:pPr>
    <w:r>
      <w:rPr>
        <w:noProof/>
      </w:rPr>
      <w:pict w14:anchorId="01982E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логотип" style="position:absolute;left:0;text-align:left;margin-left:31.25pt;margin-top:1.15pt;width:149pt;height:57.6pt;z-index:251659264;mso-position-horizontal-relative:text;mso-position-vertical-relative:text">
          <v:imagedata r:id="rId1" o:title="logo-21"/>
        </v:shape>
      </w:pict>
    </w:r>
    <w:r w:rsidR="006F76F4">
      <w:rPr>
        <w:sz w:val="28"/>
      </w:rPr>
      <w:tab/>
    </w:r>
    <w:r w:rsidR="006F76F4" w:rsidRPr="006F76F4">
      <w:rPr>
        <w:sz w:val="28"/>
      </w:rPr>
      <w:t>ООО «Наименование компании»</w:t>
    </w:r>
  </w:p>
  <w:p w14:paraId="17D9C8DE" w14:textId="77777777" w:rsidR="006F76F4" w:rsidRDefault="006F76F4" w:rsidP="006F76F4">
    <w:pPr>
      <w:pStyle w:val="a3"/>
      <w:ind w:left="142"/>
      <w:jc w:val="center"/>
    </w:pPr>
    <w:r>
      <w:rPr>
        <w:sz w:val="28"/>
      </w:rPr>
      <w:tab/>
    </w:r>
    <w:r w:rsidRPr="006F76F4">
      <w:rPr>
        <w:sz w:val="28"/>
      </w:rPr>
      <w:t xml:space="preserve">      </w:t>
    </w:r>
    <w:r>
      <w:t>454000, г. Челябинск, ул. Воровского, 31, оф.18</w:t>
    </w:r>
  </w:p>
  <w:p w14:paraId="18FBB3E8" w14:textId="77777777" w:rsidR="006F76F4" w:rsidRPr="003A182F" w:rsidRDefault="006F76F4" w:rsidP="006F76F4">
    <w:pPr>
      <w:pStyle w:val="a3"/>
      <w:ind w:left="142"/>
      <w:jc w:val="center"/>
      <w:rPr>
        <w:lang w:val="en-US"/>
      </w:rPr>
    </w:pPr>
    <w:r w:rsidRPr="004376EC">
      <w:t xml:space="preserve">   </w:t>
    </w:r>
    <w:r w:rsidRPr="004376EC">
      <w:tab/>
      <w:t xml:space="preserve">                     </w:t>
    </w:r>
    <w:r w:rsidRPr="003A182F">
      <w:rPr>
        <w:lang w:val="en-US"/>
      </w:rPr>
      <w:t xml:space="preserve">8 (800) 550-10-15 | </w:t>
    </w:r>
    <w:hyperlink r:id="rId2" w:history="1">
      <w:r w:rsidRPr="00100E7B">
        <w:rPr>
          <w:rStyle w:val="a7"/>
          <w:lang w:val="en-US"/>
        </w:rPr>
        <w:t>www</w:t>
      </w:r>
      <w:r w:rsidRPr="003A182F">
        <w:rPr>
          <w:rStyle w:val="a7"/>
          <w:lang w:val="en-US"/>
        </w:rPr>
        <w:t>.</w:t>
      </w:r>
      <w:r w:rsidRPr="00100E7B">
        <w:rPr>
          <w:rStyle w:val="a7"/>
          <w:lang w:val="en-US"/>
        </w:rPr>
        <w:t>site</w:t>
      </w:r>
      <w:r w:rsidRPr="003A182F">
        <w:rPr>
          <w:rStyle w:val="a7"/>
          <w:lang w:val="en-US"/>
        </w:rPr>
        <w:t>.</w:t>
      </w:r>
      <w:r w:rsidRPr="00100E7B">
        <w:rPr>
          <w:rStyle w:val="a7"/>
          <w:lang w:val="en-US"/>
        </w:rPr>
        <w:t>ru</w:t>
      </w:r>
    </w:hyperlink>
    <w:r w:rsidRPr="003A182F">
      <w:rPr>
        <w:lang w:val="en-US"/>
      </w:rPr>
      <w:t xml:space="preserve"> | </w:t>
    </w:r>
    <w:r>
      <w:rPr>
        <w:lang w:val="en-US"/>
      </w:rPr>
      <w:t>e</w:t>
    </w:r>
    <w:r w:rsidRPr="003A182F">
      <w:rPr>
        <w:lang w:val="en-US"/>
      </w:rPr>
      <w:t>-</w:t>
    </w:r>
    <w:r>
      <w:rPr>
        <w:lang w:val="en-US"/>
      </w:rPr>
      <w:t>mail</w:t>
    </w:r>
    <w:r w:rsidRPr="003A182F">
      <w:rPr>
        <w:lang w:val="en-US"/>
      </w:rPr>
      <w:t xml:space="preserve">: </w:t>
    </w:r>
    <w:hyperlink r:id="rId3" w:history="1">
      <w:r w:rsidRPr="00100E7B">
        <w:rPr>
          <w:rStyle w:val="a7"/>
          <w:lang w:val="en-US"/>
        </w:rPr>
        <w:t>expert</w:t>
      </w:r>
      <w:r w:rsidRPr="003A182F">
        <w:rPr>
          <w:rStyle w:val="a7"/>
          <w:lang w:val="en-US"/>
        </w:rPr>
        <w:t>@</w:t>
      </w:r>
      <w:r w:rsidRPr="00100E7B">
        <w:rPr>
          <w:rStyle w:val="a7"/>
          <w:lang w:val="en-US"/>
        </w:rPr>
        <w:t>email</w:t>
      </w:r>
      <w:r w:rsidRPr="003A182F">
        <w:rPr>
          <w:rStyle w:val="a7"/>
          <w:lang w:val="en-US"/>
        </w:rPr>
        <w:t>.</w:t>
      </w:r>
      <w:r w:rsidRPr="00100E7B">
        <w:rPr>
          <w:rStyle w:val="a7"/>
          <w:lang w:val="en-US"/>
        </w:rPr>
        <w:t>ru</w:t>
      </w:r>
    </w:hyperlink>
  </w:p>
  <w:p w14:paraId="0B319B29" w14:textId="77777777" w:rsidR="006F76F4" w:rsidRDefault="006F76F4" w:rsidP="006F76F4">
    <w:pPr>
      <w:pStyle w:val="a3"/>
      <w:ind w:left="142"/>
      <w:jc w:val="center"/>
    </w:pPr>
    <w:r w:rsidRPr="003A182F">
      <w:rPr>
        <w:lang w:val="en-US"/>
      </w:rPr>
      <w:tab/>
      <w:t xml:space="preserve">                          </w:t>
    </w:r>
    <w:r>
      <w:t xml:space="preserve">ОГРН 12345678910111 ИНН 122345654 КПП 123456789 </w:t>
    </w:r>
  </w:p>
  <w:p w14:paraId="091A1923" w14:textId="77777777" w:rsidR="006F76F4" w:rsidRDefault="006F76F4" w:rsidP="006F76F4">
    <w:pPr>
      <w:pStyle w:val="a3"/>
      <w:ind w:left="142"/>
      <w:jc w:val="center"/>
    </w:pPr>
    <w:r>
      <w:tab/>
      <w:t xml:space="preserve">                                           р/с 1321321231232312 в Филиале «</w:t>
    </w:r>
    <w:proofErr w:type="spellStart"/>
    <w:r>
      <w:t>Каширинский</w:t>
    </w:r>
    <w:proofErr w:type="spellEnd"/>
    <w:r>
      <w:t xml:space="preserve">» </w:t>
    </w:r>
    <w:proofErr w:type="gramStart"/>
    <w:r>
      <w:t>АО  «</w:t>
    </w:r>
    <w:proofErr w:type="gramEnd"/>
    <w:r>
      <w:t>БЕТАБАНК»</w:t>
    </w:r>
  </w:p>
  <w:p w14:paraId="494311C1" w14:textId="77777777" w:rsidR="006F76F4" w:rsidRPr="006F76F4" w:rsidRDefault="00000000" w:rsidP="00D701A3">
    <w:pPr>
      <w:pStyle w:val="a3"/>
      <w:tabs>
        <w:tab w:val="clear" w:pos="4677"/>
        <w:tab w:val="clear" w:pos="9355"/>
        <w:tab w:val="left" w:pos="10065"/>
      </w:tabs>
      <w:ind w:firstLine="0"/>
      <w:jc w:val="center"/>
    </w:pPr>
    <w:r>
      <w:pict w14:anchorId="463C2AF4">
        <v:rect id="_x0000_i1026" style="width:498.2pt;height:1.25pt" o:hrpct="990"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2732E" w14:textId="77777777" w:rsidR="006F76F4" w:rsidRPr="006F76F4" w:rsidRDefault="006F76F4" w:rsidP="006F76F4">
    <w:pPr>
      <w:pStyle w:val="a3"/>
      <w:ind w:left="142"/>
      <w:jc w:val="center"/>
      <w:rPr>
        <w:lang w:val="en-US"/>
      </w:rPr>
    </w:pPr>
  </w:p>
  <w:p w14:paraId="5C1961CF" w14:textId="77777777" w:rsidR="006F76F4" w:rsidRDefault="006F76F4" w:rsidP="006F76F4">
    <w:pPr>
      <w:pStyle w:val="a3"/>
      <w:ind w:left="142"/>
      <w:jc w:val="center"/>
      <w:rPr>
        <w:sz w:val="28"/>
      </w:rPr>
    </w:pPr>
    <w:r w:rsidRPr="006F76F4">
      <w:rPr>
        <w:noProof/>
        <w:lang w:eastAsia="ru-RU"/>
      </w:rPr>
      <w:drawing>
        <wp:anchor distT="0" distB="0" distL="114300" distR="114300" simplePos="0" relativeHeight="251661312" behindDoc="0" locked="0" layoutInCell="1" allowOverlap="1" wp14:anchorId="0D48BFAA" wp14:editId="3AEDA6B6">
          <wp:simplePos x="0" y="0"/>
          <wp:positionH relativeFrom="column">
            <wp:posOffset>126531</wp:posOffset>
          </wp:positionH>
          <wp:positionV relativeFrom="paragraph">
            <wp:posOffset>14605</wp:posOffset>
          </wp:positionV>
          <wp:extent cx="1892300" cy="731520"/>
          <wp:effectExtent l="0" t="0" r="0" b="0"/>
          <wp:wrapNone/>
          <wp:docPr id="15" name="Рисунок 15"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оготип"/>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9230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ab/>
    </w:r>
    <w:r w:rsidRPr="006F76F4">
      <w:rPr>
        <w:sz w:val="28"/>
      </w:rPr>
      <w:t>ООО «Наименование компании»</w:t>
    </w:r>
  </w:p>
  <w:p w14:paraId="54CA2195" w14:textId="77777777" w:rsidR="006F76F4" w:rsidRDefault="006F76F4" w:rsidP="006F76F4">
    <w:pPr>
      <w:pStyle w:val="a3"/>
      <w:ind w:left="142"/>
      <w:jc w:val="center"/>
    </w:pPr>
    <w:r>
      <w:rPr>
        <w:sz w:val="28"/>
      </w:rPr>
      <w:tab/>
    </w:r>
    <w:r w:rsidRPr="006F76F4">
      <w:rPr>
        <w:sz w:val="28"/>
      </w:rPr>
      <w:t xml:space="preserve">      </w:t>
    </w:r>
    <w:r>
      <w:t>454000, г. Челябинск, ул. Воровского, 31, оф.18</w:t>
    </w:r>
  </w:p>
  <w:p w14:paraId="697733BB" w14:textId="77777777" w:rsidR="006F76F4" w:rsidRPr="007A4EDD" w:rsidRDefault="006F76F4" w:rsidP="006F76F4">
    <w:pPr>
      <w:pStyle w:val="a3"/>
      <w:ind w:left="142"/>
      <w:jc w:val="center"/>
    </w:pPr>
    <w:r w:rsidRPr="006F76F4">
      <w:t xml:space="preserve">   </w:t>
    </w:r>
    <w:r w:rsidRPr="006F76F4">
      <w:tab/>
      <w:t xml:space="preserve">                     </w:t>
    </w:r>
    <w:r w:rsidRPr="007A4EDD">
      <w:t xml:space="preserve">8 (800) 550-10-15 | </w:t>
    </w:r>
    <w:hyperlink r:id="rId3" w:history="1">
      <w:r w:rsidRPr="00100E7B">
        <w:rPr>
          <w:rStyle w:val="a7"/>
          <w:lang w:val="en-US"/>
        </w:rPr>
        <w:t>www</w:t>
      </w:r>
      <w:r w:rsidRPr="007A4EDD">
        <w:rPr>
          <w:rStyle w:val="a7"/>
        </w:rPr>
        <w:t>.</w:t>
      </w:r>
      <w:r w:rsidRPr="00100E7B">
        <w:rPr>
          <w:rStyle w:val="a7"/>
          <w:lang w:val="en-US"/>
        </w:rPr>
        <w:t>site</w:t>
      </w:r>
      <w:r w:rsidRPr="007A4EDD">
        <w:rPr>
          <w:rStyle w:val="a7"/>
        </w:rPr>
        <w:t>.</w:t>
      </w:r>
      <w:r w:rsidRPr="00100E7B">
        <w:rPr>
          <w:rStyle w:val="a7"/>
          <w:lang w:val="en-US"/>
        </w:rPr>
        <w:t>ru</w:t>
      </w:r>
    </w:hyperlink>
    <w:r w:rsidRPr="007A4EDD">
      <w:t xml:space="preserve"> | </w:t>
    </w:r>
    <w:r>
      <w:rPr>
        <w:lang w:val="en-US"/>
      </w:rPr>
      <w:t>e</w:t>
    </w:r>
    <w:r w:rsidRPr="007A4EDD">
      <w:t>-</w:t>
    </w:r>
    <w:r>
      <w:rPr>
        <w:lang w:val="en-US"/>
      </w:rPr>
      <w:t>mail</w:t>
    </w:r>
    <w:r w:rsidRPr="007A4EDD">
      <w:t xml:space="preserve">: </w:t>
    </w:r>
    <w:hyperlink r:id="rId4" w:history="1">
      <w:r w:rsidRPr="00100E7B">
        <w:rPr>
          <w:rStyle w:val="a7"/>
          <w:lang w:val="en-US"/>
        </w:rPr>
        <w:t>expert</w:t>
      </w:r>
      <w:r w:rsidRPr="007A4EDD">
        <w:rPr>
          <w:rStyle w:val="a7"/>
        </w:rPr>
        <w:t>@</w:t>
      </w:r>
      <w:r w:rsidRPr="00100E7B">
        <w:rPr>
          <w:rStyle w:val="a7"/>
          <w:lang w:val="en-US"/>
        </w:rPr>
        <w:t>email</w:t>
      </w:r>
      <w:r w:rsidRPr="007A4EDD">
        <w:rPr>
          <w:rStyle w:val="a7"/>
        </w:rPr>
        <w:t>.</w:t>
      </w:r>
      <w:r w:rsidRPr="00100E7B">
        <w:rPr>
          <w:rStyle w:val="a7"/>
          <w:lang w:val="en-US"/>
        </w:rPr>
        <w:t>ru</w:t>
      </w:r>
    </w:hyperlink>
  </w:p>
  <w:p w14:paraId="1D088EA3" w14:textId="77777777" w:rsidR="006F76F4" w:rsidRDefault="006F76F4" w:rsidP="006F76F4">
    <w:pPr>
      <w:pStyle w:val="a3"/>
      <w:ind w:left="142"/>
      <w:jc w:val="center"/>
    </w:pPr>
    <w:r w:rsidRPr="007A4EDD">
      <w:tab/>
      <w:t xml:space="preserve">                          </w:t>
    </w:r>
    <w:r>
      <w:t xml:space="preserve">ОГРН 12345678910111 ИНН 122345654 КПП 123456789 </w:t>
    </w:r>
  </w:p>
  <w:p w14:paraId="6C54C6CC" w14:textId="77777777" w:rsidR="006F76F4" w:rsidRDefault="006F76F4" w:rsidP="006F76F4">
    <w:pPr>
      <w:pStyle w:val="a3"/>
      <w:ind w:left="142"/>
      <w:jc w:val="center"/>
    </w:pPr>
    <w:r>
      <w:tab/>
      <w:t xml:space="preserve">                                           р/с 1321321231232312 в Филиале «</w:t>
    </w:r>
    <w:proofErr w:type="spellStart"/>
    <w:r>
      <w:t>Каширинский</w:t>
    </w:r>
    <w:proofErr w:type="spellEnd"/>
    <w:r>
      <w:t xml:space="preserve">» </w:t>
    </w:r>
    <w:proofErr w:type="gramStart"/>
    <w:r>
      <w:t>АО  «</w:t>
    </w:r>
    <w:proofErr w:type="gramEnd"/>
    <w:r>
      <w:t>БЕТАБАНК»</w:t>
    </w:r>
  </w:p>
  <w:p w14:paraId="0B5B7A2C" w14:textId="77777777" w:rsidR="006F76F4" w:rsidRPr="006F76F4" w:rsidRDefault="00000000" w:rsidP="00DD280A">
    <w:pPr>
      <w:pStyle w:val="a3"/>
      <w:ind w:left="142" w:firstLine="0"/>
      <w:jc w:val="center"/>
    </w:pPr>
    <w:r>
      <w:pict w14:anchorId="4A2178AC">
        <v:rect id="_x0000_i1027" style="width:540.8pt;height:1.25pt" o:hrpct="991" o:hralign="center" o:hrstd="t" o:hr="t" fillcolor="#a0a0a0" stroked="f"/>
      </w:pict>
    </w:r>
  </w:p>
  <w:p w14:paraId="4F6A996A" w14:textId="77777777" w:rsidR="006F76F4" w:rsidRDefault="006F76F4" w:rsidP="006F76F4">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9F66D" w14:textId="77777777" w:rsidR="007A4EDD" w:rsidRPr="006F76F4" w:rsidRDefault="007A4EDD" w:rsidP="00D701A3">
    <w:pPr>
      <w:pStyle w:val="a3"/>
      <w:tabs>
        <w:tab w:val="clear" w:pos="4677"/>
        <w:tab w:val="clear" w:pos="9355"/>
        <w:tab w:val="left" w:pos="10065"/>
      </w:tabs>
      <w:ind w:firstLine="0"/>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E841" w14:textId="77777777" w:rsidR="001608F6" w:rsidRDefault="001608F6" w:rsidP="006F76F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E6A50"/>
    <w:multiLevelType w:val="multilevel"/>
    <w:tmpl w:val="AB08F986"/>
    <w:lvl w:ilvl="0">
      <w:start w:val="1"/>
      <w:numFmt w:val="decimal"/>
      <w:lvlText w:val="%1."/>
      <w:lvlJc w:val="left"/>
      <w:pPr>
        <w:ind w:left="1065" w:hanging="360"/>
      </w:pPr>
      <w:rPr>
        <w:rFonts w:hint="default"/>
        <w:b/>
      </w:rPr>
    </w:lvl>
    <w:lvl w:ilvl="1">
      <w:start w:val="1"/>
      <w:numFmt w:val="decimal"/>
      <w:isLgl/>
      <w:lvlText w:val="%1.%2."/>
      <w:lvlJc w:val="left"/>
      <w:pPr>
        <w:ind w:left="1110" w:hanging="405"/>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 w15:restartNumberingAfterBreak="0">
    <w:nsid w:val="14BE764F"/>
    <w:multiLevelType w:val="hybridMultilevel"/>
    <w:tmpl w:val="4E4AF6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174912FE"/>
    <w:multiLevelType w:val="hybridMultilevel"/>
    <w:tmpl w:val="D896ADB2"/>
    <w:lvl w:ilvl="0" w:tplc="77D0C4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29EB4644"/>
    <w:multiLevelType w:val="hybridMultilevel"/>
    <w:tmpl w:val="B18E2594"/>
    <w:lvl w:ilvl="0" w:tplc="0419000F">
      <w:start w:val="1"/>
      <w:numFmt w:val="decimal"/>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num w:numId="1" w16cid:durableId="1204169178">
    <w:abstractNumId w:val="1"/>
  </w:num>
  <w:num w:numId="2" w16cid:durableId="614603795">
    <w:abstractNumId w:val="3"/>
  </w:num>
  <w:num w:numId="3" w16cid:durableId="1978215780">
    <w:abstractNumId w:val="0"/>
  </w:num>
  <w:num w:numId="4" w16cid:durableId="14739877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6F4"/>
    <w:rsid w:val="00012338"/>
    <w:rsid w:val="000138C6"/>
    <w:rsid w:val="00042EB5"/>
    <w:rsid w:val="000469BF"/>
    <w:rsid w:val="00047F43"/>
    <w:rsid w:val="00051B96"/>
    <w:rsid w:val="00076A9B"/>
    <w:rsid w:val="000804DB"/>
    <w:rsid w:val="00080C68"/>
    <w:rsid w:val="0008144D"/>
    <w:rsid w:val="0008796B"/>
    <w:rsid w:val="00096B9F"/>
    <w:rsid w:val="000B3389"/>
    <w:rsid w:val="000D3900"/>
    <w:rsid w:val="000F15C6"/>
    <w:rsid w:val="00130701"/>
    <w:rsid w:val="00150C67"/>
    <w:rsid w:val="00151940"/>
    <w:rsid w:val="00154AFE"/>
    <w:rsid w:val="001608F6"/>
    <w:rsid w:val="00185615"/>
    <w:rsid w:val="00187639"/>
    <w:rsid w:val="001B4156"/>
    <w:rsid w:val="001B4A3F"/>
    <w:rsid w:val="001C1FF7"/>
    <w:rsid w:val="001C2564"/>
    <w:rsid w:val="001D10CA"/>
    <w:rsid w:val="001D6D45"/>
    <w:rsid w:val="001D72C4"/>
    <w:rsid w:val="001E3888"/>
    <w:rsid w:val="001E41A0"/>
    <w:rsid w:val="001F1A2B"/>
    <w:rsid w:val="001F7D9B"/>
    <w:rsid w:val="00201D65"/>
    <w:rsid w:val="00204ECC"/>
    <w:rsid w:val="002061D7"/>
    <w:rsid w:val="00217643"/>
    <w:rsid w:val="00250872"/>
    <w:rsid w:val="00252A20"/>
    <w:rsid w:val="00256CD0"/>
    <w:rsid w:val="00263E9B"/>
    <w:rsid w:val="00265196"/>
    <w:rsid w:val="00281CFE"/>
    <w:rsid w:val="00282EC7"/>
    <w:rsid w:val="00286D28"/>
    <w:rsid w:val="002D3A43"/>
    <w:rsid w:val="002D471F"/>
    <w:rsid w:val="002E33F3"/>
    <w:rsid w:val="002E3F73"/>
    <w:rsid w:val="00312DEB"/>
    <w:rsid w:val="00314B92"/>
    <w:rsid w:val="00320779"/>
    <w:rsid w:val="00341D19"/>
    <w:rsid w:val="00355C6B"/>
    <w:rsid w:val="00362733"/>
    <w:rsid w:val="00373F39"/>
    <w:rsid w:val="00384076"/>
    <w:rsid w:val="003A182F"/>
    <w:rsid w:val="003B5D98"/>
    <w:rsid w:val="003B5DCA"/>
    <w:rsid w:val="003F32A7"/>
    <w:rsid w:val="0040150B"/>
    <w:rsid w:val="00411425"/>
    <w:rsid w:val="00411D5E"/>
    <w:rsid w:val="00423573"/>
    <w:rsid w:val="0043268A"/>
    <w:rsid w:val="004376EC"/>
    <w:rsid w:val="00475005"/>
    <w:rsid w:val="00486EB0"/>
    <w:rsid w:val="00490774"/>
    <w:rsid w:val="004A76D6"/>
    <w:rsid w:val="004B0539"/>
    <w:rsid w:val="004C6B28"/>
    <w:rsid w:val="004D6905"/>
    <w:rsid w:val="004D693F"/>
    <w:rsid w:val="004E09B9"/>
    <w:rsid w:val="004E0B56"/>
    <w:rsid w:val="004E38E6"/>
    <w:rsid w:val="004E3AB9"/>
    <w:rsid w:val="00506CBD"/>
    <w:rsid w:val="005124CC"/>
    <w:rsid w:val="00516381"/>
    <w:rsid w:val="00522449"/>
    <w:rsid w:val="00526775"/>
    <w:rsid w:val="00543E59"/>
    <w:rsid w:val="00555BBB"/>
    <w:rsid w:val="00561EFD"/>
    <w:rsid w:val="00561FE6"/>
    <w:rsid w:val="0057607C"/>
    <w:rsid w:val="0059438A"/>
    <w:rsid w:val="00596364"/>
    <w:rsid w:val="005D4D7D"/>
    <w:rsid w:val="005D4E5D"/>
    <w:rsid w:val="005D5061"/>
    <w:rsid w:val="005E474E"/>
    <w:rsid w:val="0060101C"/>
    <w:rsid w:val="00602F5B"/>
    <w:rsid w:val="00605BB7"/>
    <w:rsid w:val="00661136"/>
    <w:rsid w:val="0067694A"/>
    <w:rsid w:val="00687306"/>
    <w:rsid w:val="006972C3"/>
    <w:rsid w:val="006C420F"/>
    <w:rsid w:val="006F0897"/>
    <w:rsid w:val="006F76F4"/>
    <w:rsid w:val="00703EE8"/>
    <w:rsid w:val="007119AE"/>
    <w:rsid w:val="0072546A"/>
    <w:rsid w:val="00736BBF"/>
    <w:rsid w:val="0075563E"/>
    <w:rsid w:val="00757BA2"/>
    <w:rsid w:val="00763BCB"/>
    <w:rsid w:val="00774C17"/>
    <w:rsid w:val="00776658"/>
    <w:rsid w:val="00781A36"/>
    <w:rsid w:val="007854F1"/>
    <w:rsid w:val="00785847"/>
    <w:rsid w:val="007A4EDD"/>
    <w:rsid w:val="007C2AC2"/>
    <w:rsid w:val="007D75CC"/>
    <w:rsid w:val="008545CC"/>
    <w:rsid w:val="008676FE"/>
    <w:rsid w:val="008B2802"/>
    <w:rsid w:val="008C2470"/>
    <w:rsid w:val="008C2856"/>
    <w:rsid w:val="008D026F"/>
    <w:rsid w:val="00906F27"/>
    <w:rsid w:val="00920E8B"/>
    <w:rsid w:val="00943AE1"/>
    <w:rsid w:val="009532BE"/>
    <w:rsid w:val="009802FF"/>
    <w:rsid w:val="009820BC"/>
    <w:rsid w:val="00982720"/>
    <w:rsid w:val="00982D49"/>
    <w:rsid w:val="009E3C17"/>
    <w:rsid w:val="009F2673"/>
    <w:rsid w:val="00A140EE"/>
    <w:rsid w:val="00A27B5B"/>
    <w:rsid w:val="00A4276F"/>
    <w:rsid w:val="00A46FBF"/>
    <w:rsid w:val="00A50FA6"/>
    <w:rsid w:val="00A64692"/>
    <w:rsid w:val="00A820F7"/>
    <w:rsid w:val="00A91541"/>
    <w:rsid w:val="00A9229C"/>
    <w:rsid w:val="00AA7B00"/>
    <w:rsid w:val="00AC02E2"/>
    <w:rsid w:val="00AD6C04"/>
    <w:rsid w:val="00B0083D"/>
    <w:rsid w:val="00B17380"/>
    <w:rsid w:val="00B21B97"/>
    <w:rsid w:val="00B607B5"/>
    <w:rsid w:val="00B7659B"/>
    <w:rsid w:val="00B76B0A"/>
    <w:rsid w:val="00B77C29"/>
    <w:rsid w:val="00B81006"/>
    <w:rsid w:val="00B82044"/>
    <w:rsid w:val="00B913E4"/>
    <w:rsid w:val="00BA2FF1"/>
    <w:rsid w:val="00BA3AAD"/>
    <w:rsid w:val="00BA4EED"/>
    <w:rsid w:val="00BA6301"/>
    <w:rsid w:val="00BB5835"/>
    <w:rsid w:val="00BD18E5"/>
    <w:rsid w:val="00BE529C"/>
    <w:rsid w:val="00BF036C"/>
    <w:rsid w:val="00C01D7F"/>
    <w:rsid w:val="00C144B9"/>
    <w:rsid w:val="00C1573E"/>
    <w:rsid w:val="00C2574F"/>
    <w:rsid w:val="00C469DE"/>
    <w:rsid w:val="00C60EC0"/>
    <w:rsid w:val="00C6239B"/>
    <w:rsid w:val="00C64699"/>
    <w:rsid w:val="00CA0221"/>
    <w:rsid w:val="00CB5136"/>
    <w:rsid w:val="00CC064D"/>
    <w:rsid w:val="00CC0C11"/>
    <w:rsid w:val="00CD4B4E"/>
    <w:rsid w:val="00CE7FB3"/>
    <w:rsid w:val="00D021B5"/>
    <w:rsid w:val="00D15F5E"/>
    <w:rsid w:val="00D21711"/>
    <w:rsid w:val="00D359E4"/>
    <w:rsid w:val="00D701A3"/>
    <w:rsid w:val="00D70503"/>
    <w:rsid w:val="00D852A0"/>
    <w:rsid w:val="00DC02AE"/>
    <w:rsid w:val="00DC2B5A"/>
    <w:rsid w:val="00DD280A"/>
    <w:rsid w:val="00DE41EF"/>
    <w:rsid w:val="00DF467F"/>
    <w:rsid w:val="00E0551A"/>
    <w:rsid w:val="00E228F3"/>
    <w:rsid w:val="00E23CB3"/>
    <w:rsid w:val="00E35E8F"/>
    <w:rsid w:val="00E36DAB"/>
    <w:rsid w:val="00E47131"/>
    <w:rsid w:val="00E573DA"/>
    <w:rsid w:val="00E63AB5"/>
    <w:rsid w:val="00E71B61"/>
    <w:rsid w:val="00E73DDD"/>
    <w:rsid w:val="00E84C1A"/>
    <w:rsid w:val="00E959E9"/>
    <w:rsid w:val="00EB1280"/>
    <w:rsid w:val="00EC5C8E"/>
    <w:rsid w:val="00ED0BB5"/>
    <w:rsid w:val="00ED475A"/>
    <w:rsid w:val="00EE0237"/>
    <w:rsid w:val="00EF6E08"/>
    <w:rsid w:val="00F02BDA"/>
    <w:rsid w:val="00F05176"/>
    <w:rsid w:val="00F12205"/>
    <w:rsid w:val="00F125EF"/>
    <w:rsid w:val="00F15179"/>
    <w:rsid w:val="00F17EEF"/>
    <w:rsid w:val="00F50BF6"/>
    <w:rsid w:val="00F57405"/>
    <w:rsid w:val="00F645E4"/>
    <w:rsid w:val="00F66BA6"/>
    <w:rsid w:val="00F80A6A"/>
    <w:rsid w:val="00F85D5B"/>
    <w:rsid w:val="00F92EE4"/>
    <w:rsid w:val="00F93FF2"/>
    <w:rsid w:val="00FA5170"/>
    <w:rsid w:val="00FC29BA"/>
    <w:rsid w:val="00FE269A"/>
    <w:rsid w:val="00FF0BCE"/>
    <w:rsid w:val="00FF71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F6513"/>
  <w15:chartTrackingRefBased/>
  <w15:docId w15:val="{581F94BA-DA7C-4538-A162-B557D9D99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ru-RU" w:eastAsia="en-US" w:bidi="ar-SA"/>
      </w:rPr>
    </w:rPrDefault>
    <w:pPrDefault>
      <w:pPr>
        <w:ind w:firstLine="56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471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76F4"/>
    <w:pPr>
      <w:tabs>
        <w:tab w:val="center" w:pos="4677"/>
        <w:tab w:val="right" w:pos="9355"/>
      </w:tabs>
    </w:pPr>
  </w:style>
  <w:style w:type="character" w:customStyle="1" w:styleId="a4">
    <w:name w:val="Верхний колонтитул Знак"/>
    <w:basedOn w:val="a0"/>
    <w:link w:val="a3"/>
    <w:uiPriority w:val="99"/>
    <w:rsid w:val="006F76F4"/>
  </w:style>
  <w:style w:type="paragraph" w:styleId="a5">
    <w:name w:val="footer"/>
    <w:basedOn w:val="a"/>
    <w:link w:val="a6"/>
    <w:uiPriority w:val="99"/>
    <w:unhideWhenUsed/>
    <w:rsid w:val="006F76F4"/>
    <w:pPr>
      <w:tabs>
        <w:tab w:val="center" w:pos="4677"/>
        <w:tab w:val="right" w:pos="9355"/>
      </w:tabs>
    </w:pPr>
  </w:style>
  <w:style w:type="character" w:customStyle="1" w:styleId="a6">
    <w:name w:val="Нижний колонтитул Знак"/>
    <w:basedOn w:val="a0"/>
    <w:link w:val="a5"/>
    <w:uiPriority w:val="99"/>
    <w:rsid w:val="006F76F4"/>
  </w:style>
  <w:style w:type="character" w:styleId="a7">
    <w:name w:val="Hyperlink"/>
    <w:basedOn w:val="a0"/>
    <w:uiPriority w:val="99"/>
    <w:unhideWhenUsed/>
    <w:rsid w:val="006F76F4"/>
    <w:rPr>
      <w:color w:val="0563C1" w:themeColor="hyperlink"/>
      <w:u w:val="single"/>
    </w:rPr>
  </w:style>
  <w:style w:type="table" w:styleId="a8">
    <w:name w:val="Table Grid"/>
    <w:basedOn w:val="a1"/>
    <w:uiPriority w:val="39"/>
    <w:rsid w:val="001D10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E959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79909">
      <w:bodyDiv w:val="1"/>
      <w:marLeft w:val="0"/>
      <w:marRight w:val="0"/>
      <w:marTop w:val="0"/>
      <w:marBottom w:val="0"/>
      <w:divBdr>
        <w:top w:val="none" w:sz="0" w:space="0" w:color="auto"/>
        <w:left w:val="none" w:sz="0" w:space="0" w:color="auto"/>
        <w:bottom w:val="none" w:sz="0" w:space="0" w:color="auto"/>
        <w:right w:val="none" w:sz="0" w:space="0" w:color="auto"/>
      </w:divBdr>
    </w:div>
    <w:div w:id="292712262">
      <w:bodyDiv w:val="1"/>
      <w:marLeft w:val="0"/>
      <w:marRight w:val="0"/>
      <w:marTop w:val="0"/>
      <w:marBottom w:val="0"/>
      <w:divBdr>
        <w:top w:val="none" w:sz="0" w:space="0" w:color="auto"/>
        <w:left w:val="none" w:sz="0" w:space="0" w:color="auto"/>
        <w:bottom w:val="none" w:sz="0" w:space="0" w:color="auto"/>
        <w:right w:val="none" w:sz="0" w:space="0" w:color="auto"/>
      </w:divBdr>
    </w:div>
    <w:div w:id="342320626">
      <w:bodyDiv w:val="1"/>
      <w:marLeft w:val="0"/>
      <w:marRight w:val="0"/>
      <w:marTop w:val="0"/>
      <w:marBottom w:val="0"/>
      <w:divBdr>
        <w:top w:val="none" w:sz="0" w:space="0" w:color="auto"/>
        <w:left w:val="none" w:sz="0" w:space="0" w:color="auto"/>
        <w:bottom w:val="none" w:sz="0" w:space="0" w:color="auto"/>
        <w:right w:val="none" w:sz="0" w:space="0" w:color="auto"/>
      </w:divBdr>
    </w:div>
    <w:div w:id="481963985">
      <w:bodyDiv w:val="1"/>
      <w:marLeft w:val="0"/>
      <w:marRight w:val="0"/>
      <w:marTop w:val="0"/>
      <w:marBottom w:val="0"/>
      <w:divBdr>
        <w:top w:val="none" w:sz="0" w:space="0" w:color="auto"/>
        <w:left w:val="none" w:sz="0" w:space="0" w:color="auto"/>
        <w:bottom w:val="none" w:sz="0" w:space="0" w:color="auto"/>
        <w:right w:val="none" w:sz="0" w:space="0" w:color="auto"/>
      </w:divBdr>
    </w:div>
    <w:div w:id="672879681">
      <w:bodyDiv w:val="1"/>
      <w:marLeft w:val="0"/>
      <w:marRight w:val="0"/>
      <w:marTop w:val="0"/>
      <w:marBottom w:val="0"/>
      <w:divBdr>
        <w:top w:val="none" w:sz="0" w:space="0" w:color="auto"/>
        <w:left w:val="none" w:sz="0" w:space="0" w:color="auto"/>
        <w:bottom w:val="none" w:sz="0" w:space="0" w:color="auto"/>
        <w:right w:val="none" w:sz="0" w:space="0" w:color="auto"/>
      </w:divBdr>
    </w:div>
    <w:div w:id="732970013">
      <w:bodyDiv w:val="1"/>
      <w:marLeft w:val="0"/>
      <w:marRight w:val="0"/>
      <w:marTop w:val="0"/>
      <w:marBottom w:val="0"/>
      <w:divBdr>
        <w:top w:val="none" w:sz="0" w:space="0" w:color="auto"/>
        <w:left w:val="none" w:sz="0" w:space="0" w:color="auto"/>
        <w:bottom w:val="none" w:sz="0" w:space="0" w:color="auto"/>
        <w:right w:val="none" w:sz="0" w:space="0" w:color="auto"/>
      </w:divBdr>
    </w:div>
    <w:div w:id="760687140">
      <w:bodyDiv w:val="1"/>
      <w:marLeft w:val="0"/>
      <w:marRight w:val="0"/>
      <w:marTop w:val="0"/>
      <w:marBottom w:val="0"/>
      <w:divBdr>
        <w:top w:val="none" w:sz="0" w:space="0" w:color="auto"/>
        <w:left w:val="none" w:sz="0" w:space="0" w:color="auto"/>
        <w:bottom w:val="none" w:sz="0" w:space="0" w:color="auto"/>
        <w:right w:val="none" w:sz="0" w:space="0" w:color="auto"/>
      </w:divBdr>
    </w:div>
    <w:div w:id="861825723">
      <w:bodyDiv w:val="1"/>
      <w:marLeft w:val="0"/>
      <w:marRight w:val="0"/>
      <w:marTop w:val="0"/>
      <w:marBottom w:val="0"/>
      <w:divBdr>
        <w:top w:val="none" w:sz="0" w:space="0" w:color="auto"/>
        <w:left w:val="none" w:sz="0" w:space="0" w:color="auto"/>
        <w:bottom w:val="none" w:sz="0" w:space="0" w:color="auto"/>
        <w:right w:val="none" w:sz="0" w:space="0" w:color="auto"/>
      </w:divBdr>
    </w:div>
    <w:div w:id="937366425">
      <w:bodyDiv w:val="1"/>
      <w:marLeft w:val="0"/>
      <w:marRight w:val="0"/>
      <w:marTop w:val="0"/>
      <w:marBottom w:val="0"/>
      <w:divBdr>
        <w:top w:val="none" w:sz="0" w:space="0" w:color="auto"/>
        <w:left w:val="none" w:sz="0" w:space="0" w:color="auto"/>
        <w:bottom w:val="none" w:sz="0" w:space="0" w:color="auto"/>
        <w:right w:val="none" w:sz="0" w:space="0" w:color="auto"/>
      </w:divBdr>
    </w:div>
    <w:div w:id="1362827344">
      <w:bodyDiv w:val="1"/>
      <w:marLeft w:val="0"/>
      <w:marRight w:val="0"/>
      <w:marTop w:val="0"/>
      <w:marBottom w:val="0"/>
      <w:divBdr>
        <w:top w:val="none" w:sz="0" w:space="0" w:color="auto"/>
        <w:left w:val="none" w:sz="0" w:space="0" w:color="auto"/>
        <w:bottom w:val="none" w:sz="0" w:space="0" w:color="auto"/>
        <w:right w:val="none" w:sz="0" w:space="0" w:color="auto"/>
      </w:divBdr>
    </w:div>
    <w:div w:id="1395474001">
      <w:bodyDiv w:val="1"/>
      <w:marLeft w:val="0"/>
      <w:marRight w:val="0"/>
      <w:marTop w:val="0"/>
      <w:marBottom w:val="0"/>
      <w:divBdr>
        <w:top w:val="none" w:sz="0" w:space="0" w:color="auto"/>
        <w:left w:val="none" w:sz="0" w:space="0" w:color="auto"/>
        <w:bottom w:val="none" w:sz="0" w:space="0" w:color="auto"/>
        <w:right w:val="none" w:sz="0" w:space="0" w:color="auto"/>
      </w:divBdr>
    </w:div>
    <w:div w:id="1507011269">
      <w:bodyDiv w:val="1"/>
      <w:marLeft w:val="0"/>
      <w:marRight w:val="0"/>
      <w:marTop w:val="0"/>
      <w:marBottom w:val="0"/>
      <w:divBdr>
        <w:top w:val="none" w:sz="0" w:space="0" w:color="auto"/>
        <w:left w:val="none" w:sz="0" w:space="0" w:color="auto"/>
        <w:bottom w:val="none" w:sz="0" w:space="0" w:color="auto"/>
        <w:right w:val="none" w:sz="0" w:space="0" w:color="auto"/>
      </w:divBdr>
    </w:div>
    <w:div w:id="1779063308">
      <w:bodyDiv w:val="1"/>
      <w:marLeft w:val="0"/>
      <w:marRight w:val="0"/>
      <w:marTop w:val="0"/>
      <w:marBottom w:val="0"/>
      <w:divBdr>
        <w:top w:val="none" w:sz="0" w:space="0" w:color="auto"/>
        <w:left w:val="none" w:sz="0" w:space="0" w:color="auto"/>
        <w:bottom w:val="none" w:sz="0" w:space="0" w:color="auto"/>
        <w:right w:val="none" w:sz="0" w:space="0" w:color="auto"/>
      </w:divBdr>
    </w:div>
    <w:div w:id="1832285761">
      <w:bodyDiv w:val="1"/>
      <w:marLeft w:val="0"/>
      <w:marRight w:val="0"/>
      <w:marTop w:val="0"/>
      <w:marBottom w:val="0"/>
      <w:divBdr>
        <w:top w:val="none" w:sz="0" w:space="0" w:color="auto"/>
        <w:left w:val="none" w:sz="0" w:space="0" w:color="auto"/>
        <w:bottom w:val="none" w:sz="0" w:space="0" w:color="auto"/>
        <w:right w:val="none" w:sz="0" w:space="0" w:color="auto"/>
      </w:divBdr>
    </w:div>
    <w:div w:id="1973629813">
      <w:bodyDiv w:val="1"/>
      <w:marLeft w:val="0"/>
      <w:marRight w:val="0"/>
      <w:marTop w:val="0"/>
      <w:marBottom w:val="0"/>
      <w:divBdr>
        <w:top w:val="none" w:sz="0" w:space="0" w:color="auto"/>
        <w:left w:val="none" w:sz="0" w:space="0" w:color="auto"/>
        <w:bottom w:val="none" w:sz="0" w:space="0" w:color="auto"/>
        <w:right w:val="none" w:sz="0" w:space="0" w:color="auto"/>
      </w:divBdr>
    </w:div>
    <w:div w:id="1976643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4.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expert@email.ru" TargetMode="External"/><Relationship Id="rId2" Type="http://schemas.openxmlformats.org/officeDocument/2006/relationships/hyperlink" Target="http://www.site.ru"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hyperlink" Target="http://www.site.ru" TargetMode="External"/><Relationship Id="rId2" Type="http://schemas.openxmlformats.org/officeDocument/2006/relationships/image" Target="https://assistans-pro.ru/storage/logo-21.png" TargetMode="External"/><Relationship Id="rId1" Type="http://schemas.openxmlformats.org/officeDocument/2006/relationships/image" Target="media/image3.png"/><Relationship Id="rId4" Type="http://schemas.openxmlformats.org/officeDocument/2006/relationships/hyperlink" Target="mailto:expert@e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6456</Words>
  <Characters>36803</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aw_ap</dc:creator>
  <cp:keywords/>
  <dc:description/>
  <cp:lastModifiedBy>aw_apanasenko@mail.ru</cp:lastModifiedBy>
  <cp:revision>2</cp:revision>
  <dcterms:created xsi:type="dcterms:W3CDTF">2026-04-25T15:59:00Z</dcterms:created>
  <dcterms:modified xsi:type="dcterms:W3CDTF">2026-04-25T15:59:00Z</dcterms:modified>
</cp:coreProperties>
</file>